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471F" w:rsidRDefault="00C92A84">
      <w:pPr>
        <w:jc w:val="center"/>
        <w:rPr>
          <w:b/>
          <w:bCs/>
          <w:sz w:val="84"/>
          <w:szCs w:val="84"/>
        </w:rPr>
      </w:pPr>
      <w:r>
        <w:rPr>
          <w:rFonts w:hint="eastAsia"/>
          <w:sz w:val="44"/>
          <w:szCs w:val="44"/>
          <w:u w:val="double"/>
        </w:rPr>
        <w:t>池州铜冠书香苑</w:t>
      </w:r>
      <w:r>
        <w:rPr>
          <w:rFonts w:hint="eastAsia"/>
          <w:sz w:val="44"/>
          <w:szCs w:val="44"/>
          <w:u w:val="double"/>
        </w:rPr>
        <w:t>13#</w:t>
      </w:r>
      <w:r>
        <w:rPr>
          <w:rFonts w:hint="eastAsia"/>
          <w:sz w:val="44"/>
          <w:szCs w:val="44"/>
          <w:u w:val="double"/>
        </w:rPr>
        <w:t>、</w:t>
      </w:r>
      <w:r>
        <w:rPr>
          <w:rFonts w:hint="eastAsia"/>
          <w:sz w:val="44"/>
          <w:szCs w:val="44"/>
          <w:u w:val="double"/>
        </w:rPr>
        <w:t>14#</w:t>
      </w:r>
      <w:r>
        <w:rPr>
          <w:rFonts w:hint="eastAsia"/>
          <w:sz w:val="44"/>
          <w:szCs w:val="44"/>
          <w:u w:val="double"/>
        </w:rPr>
        <w:t>、</w:t>
      </w:r>
      <w:r>
        <w:rPr>
          <w:rFonts w:hint="eastAsia"/>
          <w:sz w:val="44"/>
          <w:szCs w:val="44"/>
          <w:u w:val="double"/>
        </w:rPr>
        <w:t>15#</w:t>
      </w:r>
      <w:r>
        <w:rPr>
          <w:rFonts w:hint="eastAsia"/>
          <w:sz w:val="44"/>
          <w:szCs w:val="44"/>
          <w:u w:val="double"/>
        </w:rPr>
        <w:t>、</w:t>
      </w:r>
      <w:r>
        <w:rPr>
          <w:rFonts w:hint="eastAsia"/>
          <w:sz w:val="44"/>
          <w:szCs w:val="44"/>
          <w:u w:val="double"/>
        </w:rPr>
        <w:t>16#</w:t>
      </w:r>
      <w:r>
        <w:rPr>
          <w:rFonts w:hint="eastAsia"/>
          <w:sz w:val="44"/>
          <w:szCs w:val="44"/>
          <w:u w:val="double"/>
        </w:rPr>
        <w:t>楼及地库工程</w:t>
      </w:r>
    </w:p>
    <w:p w:rsidR="00EB471F" w:rsidRDefault="00C92A8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B471F" w:rsidRDefault="00C92A84">
      <w:pPr>
        <w:jc w:val="center"/>
        <w:rPr>
          <w:sz w:val="32"/>
          <w:szCs w:val="32"/>
        </w:rPr>
      </w:pPr>
      <w:r>
        <w:rPr>
          <w:rFonts w:hint="eastAsia"/>
          <w:color w:val="000000" w:themeColor="text1"/>
          <w:sz w:val="32"/>
          <w:szCs w:val="32"/>
        </w:rPr>
        <w:t>（编号：</w:t>
      </w:r>
      <w:r>
        <w:rPr>
          <w:rFonts w:hint="eastAsia"/>
          <w:color w:val="000000" w:themeColor="text1"/>
          <w:sz w:val="32"/>
          <w:szCs w:val="32"/>
        </w:rPr>
        <w:t>TGJA-DRLW-2021- 02</w:t>
      </w:r>
      <w:r>
        <w:rPr>
          <w:rFonts w:hint="eastAsia"/>
          <w:sz w:val="32"/>
          <w:szCs w:val="32"/>
        </w:rPr>
        <w:t>）</w:t>
      </w:r>
    </w:p>
    <w:p w:rsidR="00EB471F" w:rsidRDefault="00EB471F">
      <w:pPr>
        <w:jc w:val="center"/>
        <w:rPr>
          <w:sz w:val="24"/>
          <w:szCs w:val="24"/>
          <w:u w:val="single"/>
        </w:rPr>
      </w:pPr>
    </w:p>
    <w:p w:rsidR="00EB471F" w:rsidRDefault="00C92A84">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EB471F" w:rsidRDefault="00EB471F">
      <w:pPr>
        <w:ind w:firstLine="630"/>
        <w:rPr>
          <w:sz w:val="24"/>
          <w:szCs w:val="24"/>
        </w:rPr>
      </w:pPr>
    </w:p>
    <w:p w:rsidR="00EB471F" w:rsidRDefault="00C92A84">
      <w:pPr>
        <w:spacing w:line="600" w:lineRule="auto"/>
        <w:ind w:firstLineChars="200" w:firstLine="640"/>
        <w:rPr>
          <w:sz w:val="44"/>
          <w:szCs w:val="44"/>
        </w:rPr>
      </w:pPr>
      <w:r>
        <w:rPr>
          <w:rFonts w:hint="eastAsia"/>
          <w:sz w:val="32"/>
          <w:szCs w:val="32"/>
        </w:rPr>
        <w:t>项目名称：</w:t>
      </w:r>
      <w:r>
        <w:rPr>
          <w:rFonts w:hint="eastAsia"/>
          <w:sz w:val="24"/>
          <w:szCs w:val="24"/>
          <w:u w:val="single"/>
        </w:rPr>
        <w:t>池州铜冠书香苑</w:t>
      </w:r>
      <w:r>
        <w:rPr>
          <w:rFonts w:hint="eastAsia"/>
          <w:sz w:val="24"/>
          <w:szCs w:val="24"/>
          <w:u w:val="single"/>
        </w:rPr>
        <w:t>13#</w:t>
      </w:r>
      <w:r>
        <w:rPr>
          <w:rFonts w:hint="eastAsia"/>
          <w:sz w:val="24"/>
          <w:szCs w:val="24"/>
          <w:u w:val="single"/>
        </w:rPr>
        <w:t>、</w:t>
      </w:r>
      <w:r>
        <w:rPr>
          <w:rFonts w:hint="eastAsia"/>
          <w:sz w:val="24"/>
          <w:szCs w:val="24"/>
          <w:u w:val="single"/>
        </w:rPr>
        <w:t>14#</w:t>
      </w:r>
      <w:r>
        <w:rPr>
          <w:rFonts w:hint="eastAsia"/>
          <w:sz w:val="24"/>
          <w:szCs w:val="24"/>
          <w:u w:val="single"/>
        </w:rPr>
        <w:t>、</w:t>
      </w:r>
      <w:r>
        <w:rPr>
          <w:rFonts w:hint="eastAsia"/>
          <w:sz w:val="24"/>
          <w:szCs w:val="24"/>
          <w:u w:val="single"/>
        </w:rPr>
        <w:t>15#</w:t>
      </w:r>
      <w:r>
        <w:rPr>
          <w:rFonts w:hint="eastAsia"/>
          <w:sz w:val="24"/>
          <w:szCs w:val="24"/>
          <w:u w:val="single"/>
        </w:rPr>
        <w:t>、</w:t>
      </w:r>
      <w:r>
        <w:rPr>
          <w:rFonts w:hint="eastAsia"/>
          <w:sz w:val="24"/>
          <w:szCs w:val="24"/>
          <w:u w:val="single"/>
        </w:rPr>
        <w:t>16#</w:t>
      </w:r>
      <w:r>
        <w:rPr>
          <w:rFonts w:hint="eastAsia"/>
          <w:sz w:val="24"/>
          <w:szCs w:val="24"/>
          <w:u w:val="single"/>
        </w:rPr>
        <w:t>楼及地库工程</w:t>
      </w:r>
      <w:r>
        <w:rPr>
          <w:rFonts w:hint="eastAsia"/>
          <w:sz w:val="24"/>
          <w:szCs w:val="24"/>
          <w:u w:val="single"/>
        </w:rPr>
        <w:t xml:space="preserve">     </w:t>
      </w:r>
    </w:p>
    <w:p w:rsidR="00EB471F" w:rsidRDefault="00C92A84">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p>
    <w:p w:rsidR="00EB471F" w:rsidRDefault="00C92A84">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color w:val="000000"/>
          <w:sz w:val="32"/>
          <w:szCs w:val="32"/>
          <w:u w:val="single"/>
        </w:rPr>
        <w:t>2021</w:t>
      </w:r>
      <w:r>
        <w:rPr>
          <w:rFonts w:hint="eastAsia"/>
          <w:color w:val="000000"/>
          <w:sz w:val="32"/>
          <w:szCs w:val="32"/>
          <w:u w:val="single"/>
        </w:rPr>
        <w:t>年</w:t>
      </w:r>
      <w:r>
        <w:rPr>
          <w:rFonts w:hint="eastAsia"/>
          <w:color w:val="000000"/>
          <w:sz w:val="32"/>
          <w:szCs w:val="32"/>
          <w:u w:val="single"/>
        </w:rPr>
        <w:t>2</w:t>
      </w:r>
      <w:r>
        <w:rPr>
          <w:rFonts w:hint="eastAsia"/>
          <w:color w:val="000000"/>
          <w:sz w:val="32"/>
          <w:szCs w:val="32"/>
          <w:u w:val="single"/>
        </w:rPr>
        <w:t>月</w:t>
      </w:r>
      <w:r w:rsidR="007D38EF">
        <w:rPr>
          <w:rFonts w:hint="eastAsia"/>
          <w:color w:val="000000"/>
          <w:sz w:val="32"/>
          <w:szCs w:val="32"/>
          <w:u w:val="single"/>
        </w:rPr>
        <w:t>8</w:t>
      </w:r>
      <w:r>
        <w:rPr>
          <w:rFonts w:hint="eastAsia"/>
          <w:color w:val="000000"/>
          <w:sz w:val="32"/>
          <w:szCs w:val="32"/>
          <w:u w:val="single"/>
        </w:rPr>
        <w:t>日</w:t>
      </w:r>
      <w:r>
        <w:rPr>
          <w:rFonts w:hint="eastAsia"/>
          <w:color w:val="000000"/>
          <w:sz w:val="32"/>
          <w:szCs w:val="32"/>
          <w:u w:val="single"/>
        </w:rPr>
        <w:t xml:space="preserve">  </w:t>
      </w:r>
    </w:p>
    <w:p w:rsidR="00EB471F" w:rsidRDefault="00EB471F">
      <w:pPr>
        <w:widowControl/>
        <w:shd w:val="clear" w:color="auto" w:fill="FFFFFF"/>
        <w:spacing w:line="520" w:lineRule="exact"/>
        <w:jc w:val="center"/>
        <w:rPr>
          <w:rFonts w:ascii="宋体" w:hAnsi="宋体"/>
          <w:b/>
          <w:bCs/>
          <w:sz w:val="32"/>
          <w:szCs w:val="32"/>
        </w:rPr>
      </w:pPr>
    </w:p>
    <w:p w:rsidR="00EB471F" w:rsidRDefault="00EB471F">
      <w:pPr>
        <w:widowControl/>
        <w:shd w:val="clear" w:color="auto" w:fill="FFFFFF"/>
        <w:spacing w:line="520" w:lineRule="exact"/>
        <w:jc w:val="center"/>
        <w:rPr>
          <w:rFonts w:ascii="宋体" w:hAnsi="宋体"/>
          <w:b/>
          <w:bCs/>
          <w:sz w:val="32"/>
          <w:szCs w:val="32"/>
        </w:rPr>
      </w:pPr>
    </w:p>
    <w:p w:rsidR="00EB471F" w:rsidRDefault="00EB471F">
      <w:pPr>
        <w:widowControl/>
        <w:shd w:val="clear" w:color="auto" w:fill="FFFFFF"/>
        <w:spacing w:line="520" w:lineRule="exact"/>
        <w:jc w:val="center"/>
        <w:rPr>
          <w:rFonts w:ascii="宋体" w:hAnsi="宋体"/>
          <w:b/>
          <w:bCs/>
          <w:sz w:val="32"/>
          <w:szCs w:val="32"/>
        </w:rPr>
      </w:pPr>
    </w:p>
    <w:p w:rsidR="00EB471F" w:rsidRDefault="00EB471F">
      <w:pPr>
        <w:widowControl/>
        <w:shd w:val="clear" w:color="auto" w:fill="FFFFFF"/>
        <w:spacing w:line="520" w:lineRule="exact"/>
        <w:jc w:val="center"/>
        <w:rPr>
          <w:rFonts w:ascii="宋体" w:hAnsi="宋体"/>
          <w:b/>
          <w:bCs/>
          <w:sz w:val="32"/>
          <w:szCs w:val="32"/>
        </w:rPr>
      </w:pPr>
    </w:p>
    <w:p w:rsidR="00EB471F" w:rsidRDefault="00EB471F">
      <w:pPr>
        <w:widowControl/>
        <w:shd w:val="clear" w:color="auto" w:fill="FFFFFF"/>
        <w:spacing w:line="520" w:lineRule="exact"/>
        <w:jc w:val="center"/>
        <w:rPr>
          <w:rFonts w:ascii="宋体" w:hAnsi="宋体"/>
          <w:b/>
          <w:bCs/>
          <w:sz w:val="32"/>
          <w:szCs w:val="32"/>
        </w:rPr>
      </w:pPr>
    </w:p>
    <w:p w:rsidR="00EB471F" w:rsidRDefault="00EB471F">
      <w:pPr>
        <w:widowControl/>
        <w:shd w:val="clear" w:color="auto" w:fill="FFFFFF"/>
        <w:spacing w:line="520" w:lineRule="exact"/>
        <w:jc w:val="center"/>
        <w:rPr>
          <w:rFonts w:ascii="宋体" w:hAnsi="宋体"/>
          <w:b/>
          <w:bCs/>
          <w:sz w:val="32"/>
          <w:szCs w:val="32"/>
        </w:rPr>
      </w:pPr>
    </w:p>
    <w:p w:rsidR="00EB471F" w:rsidRDefault="00C92A8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池州铜冠书香苑13#、14#、15#、16#楼及地库工程劳务招标书</w:t>
      </w:r>
    </w:p>
    <w:p w:rsidR="00EB471F" w:rsidRDefault="00C92A84">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对池州铜冠书香苑</w:t>
      </w:r>
      <w:r>
        <w:rPr>
          <w:rFonts w:hint="eastAsia"/>
          <w:b/>
          <w:color w:val="000000" w:themeColor="text1"/>
          <w:sz w:val="24"/>
          <w:szCs w:val="24"/>
          <w:u w:val="single"/>
        </w:rPr>
        <w:t>13#</w:t>
      </w:r>
      <w:r>
        <w:rPr>
          <w:rFonts w:hint="eastAsia"/>
          <w:b/>
          <w:color w:val="000000" w:themeColor="text1"/>
          <w:sz w:val="24"/>
          <w:szCs w:val="24"/>
          <w:u w:val="single"/>
        </w:rPr>
        <w:t>、</w:t>
      </w:r>
      <w:r>
        <w:rPr>
          <w:rFonts w:hint="eastAsia"/>
          <w:b/>
          <w:color w:val="000000" w:themeColor="text1"/>
          <w:sz w:val="24"/>
          <w:szCs w:val="24"/>
          <w:u w:val="single"/>
        </w:rPr>
        <w:t>14#</w:t>
      </w:r>
      <w:r>
        <w:rPr>
          <w:rFonts w:hint="eastAsia"/>
          <w:b/>
          <w:color w:val="000000" w:themeColor="text1"/>
          <w:sz w:val="24"/>
          <w:szCs w:val="24"/>
          <w:u w:val="single"/>
        </w:rPr>
        <w:t>、</w:t>
      </w:r>
      <w:r>
        <w:rPr>
          <w:rFonts w:hint="eastAsia"/>
          <w:b/>
          <w:color w:val="000000" w:themeColor="text1"/>
          <w:sz w:val="24"/>
          <w:szCs w:val="24"/>
          <w:u w:val="single"/>
        </w:rPr>
        <w:t>15#</w:t>
      </w:r>
      <w:r>
        <w:rPr>
          <w:rFonts w:hint="eastAsia"/>
          <w:b/>
          <w:color w:val="000000" w:themeColor="text1"/>
          <w:sz w:val="24"/>
          <w:szCs w:val="24"/>
          <w:u w:val="single"/>
        </w:rPr>
        <w:t>、</w:t>
      </w:r>
      <w:r>
        <w:rPr>
          <w:rFonts w:hint="eastAsia"/>
          <w:b/>
          <w:color w:val="000000" w:themeColor="text1"/>
          <w:sz w:val="24"/>
          <w:szCs w:val="24"/>
          <w:u w:val="single"/>
        </w:rPr>
        <w:t>16#</w:t>
      </w:r>
      <w:r>
        <w:rPr>
          <w:rFonts w:hint="eastAsia"/>
          <w:b/>
          <w:color w:val="000000" w:themeColor="text1"/>
          <w:sz w:val="24"/>
          <w:szCs w:val="24"/>
          <w:u w:val="single"/>
        </w:rPr>
        <w:t>楼及地库工程劳务分包</w:t>
      </w:r>
      <w:r>
        <w:rPr>
          <w:rFonts w:hint="eastAsia"/>
          <w:sz w:val="24"/>
          <w:szCs w:val="24"/>
        </w:rPr>
        <w:t>进行招标。</w:t>
      </w:r>
    </w:p>
    <w:p w:rsidR="00EB471F" w:rsidRDefault="00C92A84">
      <w:pPr>
        <w:numPr>
          <w:ilvl w:val="0"/>
          <w:numId w:val="1"/>
        </w:numPr>
        <w:spacing w:line="360" w:lineRule="auto"/>
        <w:jc w:val="left"/>
        <w:rPr>
          <w:b/>
          <w:sz w:val="28"/>
          <w:szCs w:val="28"/>
        </w:rPr>
      </w:pPr>
      <w:r>
        <w:rPr>
          <w:rFonts w:hint="eastAsia"/>
          <w:b/>
          <w:sz w:val="28"/>
          <w:szCs w:val="28"/>
        </w:rPr>
        <w:t>招标形式及说明：</w:t>
      </w:r>
    </w:p>
    <w:p w:rsidR="00EB471F" w:rsidRDefault="00C92A84">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，且表现良好，无安全质量事故。</w:t>
      </w:r>
    </w:p>
    <w:p w:rsidR="00EB471F" w:rsidRDefault="00C92A84">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瓦工班组及钢筋工班组包工不包料，木工班组包工包料（模板、方木及辅材等一切材料）班组自备施工机具，架子工班组包工包料（钢管、扣件、及辅材等一切材料），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EB471F" w:rsidRDefault="00C92A8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木工班组不少于60人，钢筋工班组不少于60人，瓦工每个班组不少于40人，架子工每个班组不少于40人。</w:t>
      </w:r>
    </w:p>
    <w:p w:rsidR="00EB471F" w:rsidRDefault="00C92A8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4、本次招标选择队伍数量：木工班一组，钢筋班一组，瓦工班一组，架子工一组各单位中标后将进行施工区域划分，组织班组陆续进场。</w:t>
      </w:r>
    </w:p>
    <w:p w:rsidR="00EB471F" w:rsidRDefault="00C92A84">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EB471F" w:rsidRDefault="00C92A84">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w:t>
      </w:r>
      <w:proofErr w:type="gramStart"/>
      <w:r>
        <w:rPr>
          <w:rFonts w:ascii="宋体" w:hAnsi="宋体" w:hint="eastAsia"/>
          <w:color w:val="FF0000"/>
          <w:sz w:val="24"/>
          <w:szCs w:val="24"/>
        </w:rPr>
        <w:t>池州</w:t>
      </w:r>
      <w:r>
        <w:rPr>
          <w:rFonts w:ascii="宋体" w:hAnsi="宋体" w:hint="eastAsia"/>
          <w:color w:val="000000"/>
          <w:sz w:val="24"/>
          <w:szCs w:val="24"/>
        </w:rPr>
        <w:t>市</w:t>
      </w:r>
      <w:proofErr w:type="gramEnd"/>
      <w:r>
        <w:rPr>
          <w:rFonts w:ascii="宋体" w:hAnsi="宋体" w:hint="eastAsia"/>
          <w:color w:val="000000"/>
          <w:sz w:val="24"/>
          <w:szCs w:val="24"/>
        </w:rPr>
        <w:t>相关要求。</w:t>
      </w:r>
    </w:p>
    <w:p w:rsidR="00EB471F" w:rsidRDefault="00C92A84">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项目负责人：何小文  电话：13685621898</w:t>
      </w:r>
    </w:p>
    <w:p w:rsidR="00EB471F" w:rsidRDefault="00C92A84">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EB471F" w:rsidRDefault="00C92A84">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EB471F" w:rsidRDefault="00C92A84">
      <w:pPr>
        <w:widowControl/>
        <w:shd w:val="clear" w:color="auto" w:fill="FFFFFF"/>
        <w:spacing w:line="520" w:lineRule="exact"/>
        <w:jc w:val="left"/>
        <w:rPr>
          <w:rFonts w:ascii="宋体" w:hAnsi="宋体" w:cs="宋体"/>
          <w:b/>
          <w:sz w:val="24"/>
          <w:szCs w:val="24"/>
        </w:rPr>
      </w:pPr>
      <w:r>
        <w:rPr>
          <w:rFonts w:hint="eastAsia"/>
          <w:sz w:val="24"/>
          <w:szCs w:val="24"/>
        </w:rPr>
        <w:lastRenderedPageBreak/>
        <w:t>10</w:t>
      </w:r>
      <w:r>
        <w:rPr>
          <w:rFonts w:hint="eastAsia"/>
          <w:sz w:val="24"/>
          <w:szCs w:val="24"/>
        </w:rPr>
        <w:t>、</w:t>
      </w:r>
      <w:r>
        <w:rPr>
          <w:rFonts w:ascii="宋体" w:hAnsi="宋体" w:cs="宋体" w:hint="eastAsia"/>
          <w:sz w:val="24"/>
          <w:szCs w:val="24"/>
        </w:rPr>
        <w:t>自公告之日起至</w:t>
      </w:r>
      <w:r>
        <w:rPr>
          <w:rFonts w:ascii="宋体" w:hAnsi="宋体" w:cs="宋体" w:hint="eastAsia"/>
          <w:color w:val="FF0000"/>
          <w:sz w:val="24"/>
          <w:szCs w:val="24"/>
          <w:u w:val="single"/>
        </w:rPr>
        <w:t>2021年2月22日9：00</w:t>
      </w:r>
      <w:r>
        <w:rPr>
          <w:rFonts w:ascii="宋体" w:hAnsi="宋体" w:cs="宋体" w:hint="eastAsia"/>
          <w:sz w:val="24"/>
          <w:szCs w:val="24"/>
        </w:rPr>
        <w:t>前，潜在投标人到第二事业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一楼经营部进行资质审查，审查通过后填写报名登记表。联系人：</w:t>
      </w:r>
      <w:r>
        <w:rPr>
          <w:rFonts w:ascii="宋体" w:hAnsi="宋体" w:cs="宋体" w:hint="eastAsia"/>
          <w:b/>
          <w:sz w:val="24"/>
          <w:szCs w:val="24"/>
        </w:rPr>
        <w:t>叶少诚18305627745</w:t>
      </w:r>
    </w:p>
    <w:p w:rsidR="00EB471F" w:rsidRDefault="00C92A84">
      <w:pPr>
        <w:widowControl/>
        <w:shd w:val="clear" w:color="auto" w:fill="FFFFFF"/>
        <w:spacing w:line="520" w:lineRule="exact"/>
        <w:jc w:val="left"/>
        <w:rPr>
          <w:rFonts w:ascii="宋体" w:hAnsi="宋体" w:cs="宋体"/>
          <w:b/>
          <w:sz w:val="24"/>
          <w:szCs w:val="24"/>
        </w:rPr>
      </w:pPr>
      <w:r>
        <w:rPr>
          <w:rFonts w:ascii="宋体" w:hAnsi="宋体" w:cs="宋体" w:hint="eastAsia"/>
          <w:b/>
          <w:sz w:val="24"/>
          <w:szCs w:val="24"/>
        </w:rPr>
        <w:t>11、</w:t>
      </w:r>
      <w:r>
        <w:rPr>
          <w:rFonts w:ascii="宋体" w:hAnsi="宋体" w:cs="宋体" w:hint="eastAsia"/>
          <w:b/>
          <w:color w:val="000000" w:themeColor="text1"/>
          <w:sz w:val="24"/>
          <w:szCs w:val="24"/>
        </w:rPr>
        <w:t>各投标单位可根据自身情况自行投标木工、瓦工、钢筋工、架子工劳务工程其中一项或几项工种。</w:t>
      </w:r>
    </w:p>
    <w:p w:rsidR="00EB471F" w:rsidRDefault="00C92A84">
      <w:pPr>
        <w:spacing w:line="360" w:lineRule="auto"/>
        <w:jc w:val="left"/>
        <w:rPr>
          <w:b/>
          <w:sz w:val="28"/>
          <w:szCs w:val="28"/>
        </w:rPr>
      </w:pPr>
      <w:r>
        <w:rPr>
          <w:rFonts w:hint="eastAsia"/>
          <w:b/>
          <w:sz w:val="28"/>
          <w:szCs w:val="28"/>
        </w:rPr>
        <w:t>二、工期要求：</w:t>
      </w:r>
    </w:p>
    <w:p w:rsidR="00EB471F" w:rsidRDefault="00C92A84">
      <w:pPr>
        <w:spacing w:line="360" w:lineRule="auto"/>
        <w:ind w:firstLineChars="200" w:firstLine="480"/>
        <w:jc w:val="left"/>
        <w:rPr>
          <w:rFonts w:ascii="宋体" w:hAnsi="宋体" w:cs="宋体"/>
          <w:sz w:val="24"/>
          <w:szCs w:val="24"/>
        </w:rPr>
      </w:pPr>
      <w:r>
        <w:rPr>
          <w:rFonts w:ascii="宋体" w:hAnsi="宋体" w:cs="宋体" w:hint="eastAsia"/>
          <w:sz w:val="24"/>
          <w:szCs w:val="24"/>
        </w:rPr>
        <w:t>满足施工需要，施工期间我方将针对该工程编制各区域、各厂房及各工序网络计划，下发至各班组，并与班组签订工期承诺责任书，提前完成工期节点给予奖励。工期奖惩:各班组密切配合，单项工程完成考核节点，主要班组按当月劳务量奖励3%,其它班组奖励2%,若延误工期，主要责任班组按当月劳务</w:t>
      </w:r>
      <w:proofErr w:type="gramStart"/>
      <w:r>
        <w:rPr>
          <w:rFonts w:ascii="宋体" w:hAnsi="宋体" w:cs="宋体" w:hint="eastAsia"/>
          <w:sz w:val="24"/>
          <w:szCs w:val="24"/>
        </w:rPr>
        <w:t>量处罚</w:t>
      </w:r>
      <w:proofErr w:type="gramEnd"/>
      <w:r>
        <w:rPr>
          <w:rFonts w:ascii="宋体" w:hAnsi="宋体" w:cs="宋体" w:hint="eastAsia"/>
          <w:sz w:val="24"/>
          <w:szCs w:val="24"/>
        </w:rPr>
        <w:t>3%，其他班组连带处罚2%。</w:t>
      </w:r>
    </w:p>
    <w:p w:rsidR="00EB471F" w:rsidRDefault="00C92A84">
      <w:pPr>
        <w:spacing w:line="360" w:lineRule="auto"/>
        <w:jc w:val="left"/>
        <w:rPr>
          <w:b/>
          <w:sz w:val="28"/>
          <w:szCs w:val="28"/>
        </w:rPr>
      </w:pPr>
      <w:r>
        <w:rPr>
          <w:rFonts w:hint="eastAsia"/>
          <w:b/>
          <w:sz w:val="28"/>
          <w:szCs w:val="28"/>
        </w:rPr>
        <w:t>三、其他要求：</w:t>
      </w:r>
    </w:p>
    <w:p w:rsidR="00EB471F" w:rsidRDefault="00C92A84">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EB471F" w:rsidRDefault="00C92A84">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EB471F" w:rsidRDefault="00C92A84">
      <w:pPr>
        <w:spacing w:line="540" w:lineRule="exact"/>
        <w:rPr>
          <w:rFonts w:ascii="宋体" w:hAnsi="宋体" w:cs="Arial"/>
          <w:sz w:val="24"/>
          <w:szCs w:val="24"/>
        </w:rPr>
      </w:pPr>
      <w:r>
        <w:rPr>
          <w:rFonts w:ascii="宋体" w:hAnsi="宋体" w:cs="Arial"/>
          <w:sz w:val="24"/>
          <w:szCs w:val="24"/>
        </w:rPr>
        <w:t>3、劳务班组人员吃、住、行均自行解决。</w:t>
      </w:r>
    </w:p>
    <w:p w:rsidR="00EB471F" w:rsidRDefault="00C92A84">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EB471F" w:rsidRDefault="00C92A84">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周岁以下，有体检报告，需提供无犯罪记录证明及一百万元以上意外伤害保险，各种证件必须真实合法有效，特殊工种必须持证上岗，如提供虚假资料，由乙方承担一切责任。</w:t>
      </w:r>
    </w:p>
    <w:p w:rsidR="00EB471F" w:rsidRDefault="00C92A84">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EB471F" w:rsidRDefault="00C92A84">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EB471F" w:rsidRDefault="00C92A84">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EB471F" w:rsidRDefault="00C92A84">
      <w:pPr>
        <w:spacing w:line="540" w:lineRule="exact"/>
        <w:rPr>
          <w:b/>
          <w:sz w:val="28"/>
          <w:szCs w:val="28"/>
        </w:rPr>
      </w:pPr>
      <w:r>
        <w:rPr>
          <w:rFonts w:hint="eastAsia"/>
          <w:b/>
          <w:sz w:val="28"/>
          <w:szCs w:val="28"/>
        </w:rPr>
        <w:t>四</w:t>
      </w:r>
      <w:r>
        <w:rPr>
          <w:b/>
          <w:sz w:val="28"/>
          <w:szCs w:val="28"/>
        </w:rPr>
        <w:t>、投标文件格式及送达：</w:t>
      </w:r>
    </w:p>
    <w:p w:rsidR="00EB471F" w:rsidRDefault="00C92A84">
      <w:pPr>
        <w:spacing w:line="540" w:lineRule="exact"/>
        <w:rPr>
          <w:rFonts w:ascii="宋体" w:hAnsi="宋体"/>
          <w:color w:val="000000"/>
          <w:sz w:val="24"/>
          <w:szCs w:val="24"/>
        </w:rPr>
      </w:pPr>
      <w:r>
        <w:rPr>
          <w:rFonts w:ascii="宋体" w:hAnsi="宋体"/>
          <w:color w:val="000000"/>
          <w:sz w:val="24"/>
          <w:szCs w:val="24"/>
        </w:rPr>
        <w:t>1、投标文件包含以下部分：</w:t>
      </w:r>
    </w:p>
    <w:p w:rsidR="00EB471F" w:rsidRDefault="00C92A84">
      <w:pPr>
        <w:spacing w:line="540" w:lineRule="exact"/>
        <w:rPr>
          <w:rFonts w:ascii="宋体" w:hAnsi="宋体"/>
          <w:color w:val="000000"/>
          <w:sz w:val="24"/>
          <w:szCs w:val="24"/>
        </w:rPr>
      </w:pPr>
      <w:r>
        <w:rPr>
          <w:rFonts w:ascii="宋体" w:hAnsi="宋体"/>
          <w:color w:val="000000"/>
          <w:sz w:val="24"/>
          <w:szCs w:val="24"/>
        </w:rPr>
        <w:t>① 工期、质量及安全承诺表（见附表一）</w:t>
      </w:r>
    </w:p>
    <w:p w:rsidR="00EB471F" w:rsidRDefault="00C92A84">
      <w:pPr>
        <w:spacing w:line="540" w:lineRule="exact"/>
        <w:rPr>
          <w:rFonts w:ascii="宋体" w:hAnsi="宋体"/>
          <w:color w:val="000000"/>
          <w:sz w:val="24"/>
          <w:szCs w:val="24"/>
        </w:rPr>
      </w:pPr>
      <w:r>
        <w:rPr>
          <w:rFonts w:ascii="宋体" w:hAnsi="宋体"/>
          <w:color w:val="000000"/>
          <w:sz w:val="24"/>
          <w:szCs w:val="24"/>
        </w:rPr>
        <w:lastRenderedPageBreak/>
        <w:t>②</w:t>
      </w:r>
      <w:r>
        <w:rPr>
          <w:rFonts w:ascii="宋体" w:hAnsi="宋体" w:hint="eastAsia"/>
          <w:color w:val="000000"/>
          <w:sz w:val="24"/>
          <w:szCs w:val="24"/>
        </w:rPr>
        <w:t>提供施工人员名单（注明工种、年龄、保险、无犯罪证明等信息，其中特种作业人员需要提供特种作业操作证复印件）。</w:t>
      </w:r>
    </w:p>
    <w:p w:rsidR="00EB471F" w:rsidRDefault="00C92A84">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r>
        <w:rPr>
          <w:rFonts w:ascii="宋体" w:hAnsi="宋体"/>
          <w:color w:val="000000"/>
          <w:sz w:val="24"/>
          <w:szCs w:val="24"/>
        </w:rPr>
        <w:t>（见附表</w:t>
      </w:r>
      <w:r>
        <w:rPr>
          <w:rFonts w:ascii="宋体" w:hAnsi="宋体" w:hint="eastAsia"/>
          <w:color w:val="000000"/>
          <w:sz w:val="24"/>
          <w:szCs w:val="24"/>
        </w:rPr>
        <w:t>二</w:t>
      </w:r>
      <w:r>
        <w:rPr>
          <w:rFonts w:ascii="宋体" w:hAnsi="宋体"/>
          <w:color w:val="000000"/>
          <w:sz w:val="24"/>
          <w:szCs w:val="24"/>
        </w:rPr>
        <w:t>）</w:t>
      </w:r>
      <w:r>
        <w:rPr>
          <w:rFonts w:ascii="宋体" w:hAnsi="宋体" w:hint="eastAsia"/>
          <w:color w:val="000000"/>
          <w:sz w:val="24"/>
          <w:szCs w:val="24"/>
        </w:rPr>
        <w:t>；</w:t>
      </w:r>
    </w:p>
    <w:p w:rsidR="00EB471F" w:rsidRDefault="00C92A84">
      <w:pPr>
        <w:spacing w:line="540" w:lineRule="exact"/>
        <w:rPr>
          <w:rFonts w:ascii="宋体" w:hAnsi="宋体"/>
          <w:color w:val="000000"/>
          <w:sz w:val="24"/>
          <w:szCs w:val="24"/>
        </w:rPr>
      </w:pPr>
      <w:r>
        <w:rPr>
          <w:rFonts w:ascii="宋体" w:hAnsi="宋体"/>
          <w:color w:val="000000"/>
          <w:sz w:val="24"/>
          <w:szCs w:val="24"/>
        </w:rPr>
        <w:t>④投标报价表（见附表</w:t>
      </w:r>
      <w:r>
        <w:rPr>
          <w:rFonts w:ascii="宋体" w:hAnsi="宋体" w:hint="eastAsia"/>
          <w:color w:val="000000"/>
          <w:sz w:val="24"/>
          <w:szCs w:val="24"/>
        </w:rPr>
        <w:t>三、四、五、六</w:t>
      </w:r>
      <w:r>
        <w:rPr>
          <w:rFonts w:ascii="宋体" w:hAnsi="宋体"/>
          <w:color w:val="000000"/>
          <w:sz w:val="24"/>
          <w:szCs w:val="24"/>
        </w:rPr>
        <w:t>）</w:t>
      </w:r>
    </w:p>
    <w:p w:rsidR="00EB471F" w:rsidRDefault="00C92A84">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EB471F" w:rsidRDefault="00C92A84">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EB471F" w:rsidRDefault="00C92A84">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EB471F" w:rsidRDefault="00C92A84">
      <w:pPr>
        <w:spacing w:line="540" w:lineRule="exact"/>
        <w:rPr>
          <w:rFonts w:ascii="宋体" w:hAnsi="宋体"/>
          <w:color w:val="000000"/>
          <w:sz w:val="24"/>
          <w:szCs w:val="24"/>
        </w:rPr>
      </w:pPr>
      <w:r>
        <w:rPr>
          <w:rFonts w:ascii="宋体" w:hAnsi="宋体" w:hint="eastAsia"/>
          <w:color w:val="000000"/>
          <w:sz w:val="24"/>
          <w:szCs w:val="24"/>
        </w:rPr>
        <w:t xml:space="preserve">   联系人：叶少诚</w:t>
      </w:r>
      <w:r>
        <w:rPr>
          <w:rFonts w:ascii="宋体" w:hAnsi="宋体"/>
          <w:color w:val="000000"/>
          <w:sz w:val="24"/>
          <w:szCs w:val="24"/>
        </w:rPr>
        <w:t>；</w:t>
      </w:r>
      <w:r>
        <w:rPr>
          <w:rFonts w:ascii="宋体" w:hAnsi="宋体" w:hint="eastAsia"/>
          <w:color w:val="000000"/>
          <w:sz w:val="24"/>
          <w:szCs w:val="24"/>
        </w:rPr>
        <w:t xml:space="preserve"> 联系电话：18305627745</w:t>
      </w:r>
      <w:r>
        <w:rPr>
          <w:rFonts w:ascii="宋体" w:hAnsi="宋体"/>
          <w:color w:val="000000"/>
          <w:sz w:val="24"/>
          <w:szCs w:val="24"/>
        </w:rPr>
        <w:t>。</w:t>
      </w:r>
    </w:p>
    <w:p w:rsidR="00EB471F" w:rsidRDefault="00C92A84">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EB471F" w:rsidRDefault="00C92A84">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EB471F" w:rsidRDefault="00C92A84">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highlight w:val="yellow"/>
        </w:rPr>
        <w:t>202</w:t>
      </w:r>
      <w:r>
        <w:rPr>
          <w:rFonts w:ascii="宋体" w:hAnsi="宋体" w:hint="eastAsia"/>
          <w:color w:val="000000"/>
          <w:sz w:val="24"/>
          <w:szCs w:val="24"/>
          <w:highlight w:val="yellow"/>
        </w:rPr>
        <w:t>1</w:t>
      </w:r>
      <w:r>
        <w:rPr>
          <w:rFonts w:ascii="宋体" w:hAnsi="宋体"/>
          <w:color w:val="000000"/>
          <w:sz w:val="24"/>
          <w:szCs w:val="24"/>
          <w:highlight w:val="yellow"/>
        </w:rPr>
        <w:t>年</w:t>
      </w:r>
      <w:r>
        <w:rPr>
          <w:rFonts w:ascii="宋体" w:hAnsi="宋体" w:hint="eastAsia"/>
          <w:color w:val="000000"/>
          <w:sz w:val="24"/>
          <w:szCs w:val="24"/>
          <w:highlight w:val="yellow"/>
        </w:rPr>
        <w:t>2</w:t>
      </w:r>
      <w:r>
        <w:rPr>
          <w:rFonts w:ascii="宋体" w:hAnsi="宋体"/>
          <w:color w:val="000000"/>
          <w:sz w:val="24"/>
          <w:szCs w:val="24"/>
          <w:highlight w:val="yellow"/>
        </w:rPr>
        <w:t>月</w:t>
      </w:r>
      <w:r>
        <w:rPr>
          <w:rFonts w:ascii="宋体" w:hAnsi="宋体" w:hint="eastAsia"/>
          <w:color w:val="000000"/>
          <w:sz w:val="24"/>
          <w:szCs w:val="24"/>
          <w:highlight w:val="yellow"/>
        </w:rPr>
        <w:t>22</w:t>
      </w:r>
      <w:r>
        <w:rPr>
          <w:rFonts w:ascii="宋体" w:hAnsi="宋体"/>
          <w:color w:val="000000"/>
          <w:sz w:val="24"/>
          <w:szCs w:val="24"/>
          <w:highlight w:val="yellow"/>
        </w:rPr>
        <w:t>日</w:t>
      </w:r>
      <w:r>
        <w:rPr>
          <w:rFonts w:ascii="宋体" w:hAnsi="宋体" w:hint="eastAsia"/>
          <w:color w:val="000000"/>
          <w:sz w:val="24"/>
          <w:szCs w:val="24"/>
          <w:highlight w:val="yellow"/>
        </w:rPr>
        <w:t>9</w:t>
      </w:r>
      <w:r>
        <w:rPr>
          <w:rFonts w:ascii="宋体" w:hAnsi="宋体"/>
          <w:color w:val="000000"/>
          <w:sz w:val="24"/>
          <w:szCs w:val="24"/>
          <w:highlight w:val="yellow"/>
        </w:rPr>
        <w:t>时00分</w:t>
      </w:r>
      <w:r>
        <w:rPr>
          <w:rFonts w:ascii="宋体" w:hAnsi="宋体"/>
          <w:color w:val="000000"/>
          <w:sz w:val="24"/>
          <w:szCs w:val="24"/>
        </w:rPr>
        <w:t>。提交投标文件截止日期：</w:t>
      </w:r>
      <w:r>
        <w:rPr>
          <w:rFonts w:ascii="宋体" w:hAnsi="宋体"/>
          <w:color w:val="000000"/>
          <w:sz w:val="24"/>
          <w:szCs w:val="24"/>
          <w:highlight w:val="yellow"/>
        </w:rPr>
        <w:t>202</w:t>
      </w:r>
      <w:r>
        <w:rPr>
          <w:rFonts w:ascii="宋体" w:hAnsi="宋体" w:hint="eastAsia"/>
          <w:color w:val="000000"/>
          <w:sz w:val="24"/>
          <w:szCs w:val="24"/>
          <w:highlight w:val="yellow"/>
        </w:rPr>
        <w:t>1</w:t>
      </w:r>
      <w:r>
        <w:rPr>
          <w:rFonts w:ascii="宋体" w:hAnsi="宋体"/>
          <w:color w:val="000000"/>
          <w:sz w:val="24"/>
          <w:szCs w:val="24"/>
          <w:highlight w:val="yellow"/>
        </w:rPr>
        <w:t>年</w:t>
      </w:r>
      <w:r>
        <w:rPr>
          <w:rFonts w:ascii="宋体" w:hAnsi="宋体" w:hint="eastAsia"/>
          <w:color w:val="000000"/>
          <w:sz w:val="24"/>
          <w:szCs w:val="24"/>
          <w:highlight w:val="yellow"/>
        </w:rPr>
        <w:t>2</w:t>
      </w:r>
      <w:r>
        <w:rPr>
          <w:rFonts w:ascii="宋体" w:hAnsi="宋体"/>
          <w:color w:val="000000"/>
          <w:sz w:val="24"/>
          <w:szCs w:val="24"/>
          <w:highlight w:val="yellow"/>
        </w:rPr>
        <w:t>月</w:t>
      </w:r>
      <w:r>
        <w:rPr>
          <w:rFonts w:ascii="宋体" w:hAnsi="宋体" w:hint="eastAsia"/>
          <w:color w:val="000000"/>
          <w:sz w:val="24"/>
          <w:szCs w:val="24"/>
          <w:highlight w:val="yellow"/>
        </w:rPr>
        <w:t>22</w:t>
      </w:r>
      <w:r>
        <w:rPr>
          <w:rFonts w:ascii="宋体" w:hAnsi="宋体"/>
          <w:color w:val="000000"/>
          <w:sz w:val="24"/>
          <w:szCs w:val="24"/>
          <w:highlight w:val="yellow"/>
        </w:rPr>
        <w:t>日</w:t>
      </w:r>
      <w:r>
        <w:rPr>
          <w:rFonts w:ascii="宋体" w:hAnsi="宋体" w:hint="eastAsia"/>
          <w:color w:val="000000"/>
          <w:sz w:val="24"/>
          <w:szCs w:val="24"/>
        </w:rPr>
        <w:t>9</w:t>
      </w:r>
      <w:r>
        <w:rPr>
          <w:rFonts w:ascii="宋体" w:hAnsi="宋体"/>
          <w:color w:val="000000"/>
          <w:sz w:val="24"/>
          <w:szCs w:val="24"/>
        </w:rPr>
        <w:t>时00分。</w:t>
      </w:r>
    </w:p>
    <w:p w:rsidR="00EB471F" w:rsidRDefault="00C92A84">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tbl>
      <w:tblPr>
        <w:tblpPr w:vertAnchor="text" w:horzAnchor="margin" w:tblpXSpec="center" w:tblpY="184"/>
        <w:tblW w:w="0" w:type="auto"/>
        <w:tblLayout w:type="fixed"/>
        <w:tblCellMar>
          <w:left w:w="0" w:type="dxa"/>
          <w:right w:w="0" w:type="dxa"/>
        </w:tblCellMar>
        <w:tblLook w:val="04A0" w:firstRow="1" w:lastRow="0" w:firstColumn="1" w:lastColumn="0" w:noHBand="0" w:noVBand="1"/>
      </w:tblPr>
      <w:tblGrid>
        <w:gridCol w:w="1101"/>
        <w:gridCol w:w="2551"/>
        <w:gridCol w:w="5528"/>
      </w:tblGrid>
      <w:tr w:rsidR="00EB471F">
        <w:trPr>
          <w:trHeight w:val="35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jc w:val="center"/>
              <w:rPr>
                <w:rFonts w:ascii="宋体" w:hAnsi="宋体" w:cs="宋体"/>
                <w:b/>
                <w:sz w:val="24"/>
                <w:szCs w:val="24"/>
              </w:rPr>
            </w:pPr>
            <w:r>
              <w:rPr>
                <w:rFonts w:ascii="宋体" w:hAnsi="宋体" w:cs="宋体" w:hint="eastAsia"/>
                <w:b/>
                <w:sz w:val="24"/>
                <w:szCs w:val="24"/>
              </w:rPr>
              <w:t>条款号</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ind w:left="560"/>
              <w:jc w:val="center"/>
              <w:rPr>
                <w:rFonts w:ascii="宋体" w:hAnsi="宋体" w:cs="宋体"/>
                <w:b/>
                <w:sz w:val="24"/>
                <w:szCs w:val="24"/>
              </w:rPr>
            </w:pPr>
            <w:r>
              <w:rPr>
                <w:rFonts w:ascii="宋体" w:hAnsi="宋体" w:cs="宋体" w:hint="eastAsia"/>
                <w:b/>
                <w:sz w:val="24"/>
                <w:szCs w:val="24"/>
              </w:rPr>
              <w:t>条款内容</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ind w:left="560"/>
              <w:jc w:val="center"/>
              <w:rPr>
                <w:rFonts w:ascii="宋体" w:hAnsi="宋体" w:cs="宋体"/>
                <w:b/>
                <w:sz w:val="24"/>
                <w:szCs w:val="24"/>
              </w:rPr>
            </w:pPr>
            <w:r>
              <w:rPr>
                <w:rFonts w:ascii="宋体" w:hAnsi="宋体" w:cs="宋体" w:hint="eastAsia"/>
                <w:b/>
                <w:sz w:val="24"/>
                <w:szCs w:val="24"/>
              </w:rPr>
              <w:t>编列内容</w:t>
            </w:r>
          </w:p>
        </w:tc>
      </w:tr>
      <w:tr w:rsidR="00EB471F">
        <w:trPr>
          <w:trHeight w:val="30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jc w:val="left"/>
              <w:rPr>
                <w:rFonts w:ascii="宋体" w:hAnsi="宋体" w:cs="宋体"/>
                <w:sz w:val="24"/>
                <w:szCs w:val="24"/>
              </w:rPr>
            </w:pPr>
            <w:r>
              <w:rPr>
                <w:rFonts w:ascii="宋体" w:hAnsi="宋体" w:cs="宋体" w:hint="eastAsia"/>
                <w:sz w:val="24"/>
                <w:szCs w:val="24"/>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ind w:left="560"/>
              <w:jc w:val="left"/>
              <w:rPr>
                <w:rFonts w:ascii="宋体" w:hAnsi="宋体" w:cs="宋体"/>
                <w:sz w:val="24"/>
                <w:szCs w:val="24"/>
              </w:rPr>
            </w:pPr>
            <w:r>
              <w:rPr>
                <w:rFonts w:ascii="宋体" w:hAnsi="宋体" w:cs="宋体" w:hint="eastAsia"/>
                <w:sz w:val="24"/>
                <w:szCs w:val="24"/>
              </w:rPr>
              <w:t>分值构成</w:t>
            </w:r>
          </w:p>
          <w:p w:rsidR="00EB471F" w:rsidRDefault="00C92A84">
            <w:pPr>
              <w:spacing w:line="360" w:lineRule="auto"/>
              <w:ind w:left="560"/>
              <w:jc w:val="left"/>
              <w:rPr>
                <w:rFonts w:ascii="宋体" w:hAnsi="宋体" w:cs="宋体"/>
                <w:sz w:val="24"/>
                <w:szCs w:val="24"/>
              </w:rPr>
            </w:pPr>
            <w:r>
              <w:rPr>
                <w:rFonts w:ascii="宋体" w:hAnsi="宋体" w:cs="宋体" w:hint="eastAsia"/>
                <w:sz w:val="24"/>
                <w:szCs w:val="24"/>
              </w:rPr>
              <w:t>(总分100分)</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ind w:left="560"/>
              <w:jc w:val="left"/>
              <w:rPr>
                <w:rFonts w:ascii="宋体" w:hAnsi="宋体" w:cs="宋体"/>
                <w:sz w:val="24"/>
                <w:szCs w:val="24"/>
              </w:rPr>
            </w:pPr>
            <w:r>
              <w:rPr>
                <w:rFonts w:ascii="宋体" w:hAnsi="宋体" w:cs="宋体" w:hint="eastAsia"/>
                <w:sz w:val="24"/>
                <w:szCs w:val="24"/>
              </w:rPr>
              <w:t>本次评标按满分100分计。其中：技术部分10分；商务报价部分90分。</w:t>
            </w:r>
          </w:p>
          <w:p w:rsidR="00EB471F" w:rsidRDefault="00C92A84">
            <w:pPr>
              <w:spacing w:line="360" w:lineRule="auto"/>
              <w:ind w:left="560"/>
              <w:jc w:val="left"/>
              <w:rPr>
                <w:rFonts w:ascii="宋体" w:hAnsi="宋体" w:cs="宋体"/>
                <w:sz w:val="24"/>
                <w:szCs w:val="24"/>
              </w:rPr>
            </w:pPr>
            <w:r>
              <w:rPr>
                <w:rFonts w:ascii="宋体" w:hAnsi="宋体" w:cs="宋体" w:hint="eastAsia"/>
                <w:sz w:val="24"/>
                <w:szCs w:val="24"/>
              </w:rPr>
              <w:t>综合得分=技术部分得分+商务部分得分</w:t>
            </w:r>
          </w:p>
        </w:tc>
      </w:tr>
      <w:tr w:rsidR="00EB471F">
        <w:trPr>
          <w:trHeight w:val="30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jc w:val="left"/>
              <w:rPr>
                <w:rFonts w:ascii="宋体" w:hAnsi="宋体" w:cs="宋体"/>
                <w:sz w:val="24"/>
                <w:szCs w:val="24"/>
              </w:rPr>
            </w:pPr>
            <w:r>
              <w:rPr>
                <w:rFonts w:ascii="宋体" w:hAnsi="宋体" w:cs="宋体" w:hint="eastAsia"/>
                <w:sz w:val="24"/>
                <w:szCs w:val="24"/>
              </w:rPr>
              <w:t>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jc w:val="left"/>
              <w:rPr>
                <w:rFonts w:ascii="宋体" w:hAnsi="宋体" w:cs="宋体"/>
                <w:sz w:val="24"/>
                <w:szCs w:val="24"/>
              </w:rPr>
            </w:pPr>
            <w:r>
              <w:rPr>
                <w:rFonts w:ascii="宋体" w:hAnsi="宋体" w:cs="宋体" w:hint="eastAsia"/>
                <w:sz w:val="24"/>
                <w:szCs w:val="24"/>
              </w:rPr>
              <w:t>评标基准价计算方法</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ind w:left="560"/>
              <w:jc w:val="left"/>
              <w:rPr>
                <w:rFonts w:ascii="宋体" w:hAnsi="宋体" w:cs="宋体"/>
                <w:sz w:val="24"/>
                <w:szCs w:val="24"/>
              </w:rPr>
            </w:pPr>
            <w:r>
              <w:rPr>
                <w:rFonts w:ascii="宋体" w:hAnsi="宋体" w:cs="宋体" w:hint="eastAsia"/>
                <w:sz w:val="24"/>
                <w:szCs w:val="24"/>
              </w:rPr>
              <w:t>有效投标且投标价格最低的投标报价为评标基准价B（即下浮比例最大）</w:t>
            </w:r>
          </w:p>
        </w:tc>
      </w:tr>
      <w:tr w:rsidR="00EB471F">
        <w:trPr>
          <w:trHeight w:val="30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jc w:val="left"/>
              <w:rPr>
                <w:rFonts w:ascii="宋体" w:hAnsi="宋体" w:cs="宋体"/>
                <w:sz w:val="24"/>
                <w:szCs w:val="24"/>
              </w:rPr>
            </w:pPr>
            <w:r>
              <w:rPr>
                <w:rFonts w:ascii="宋体" w:hAnsi="宋体" w:cs="宋体" w:hint="eastAsia"/>
                <w:sz w:val="24"/>
                <w:szCs w:val="24"/>
              </w:rPr>
              <w:t>3</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jc w:val="left"/>
              <w:rPr>
                <w:rFonts w:ascii="宋体" w:hAnsi="宋体" w:cs="宋体"/>
                <w:sz w:val="24"/>
                <w:szCs w:val="24"/>
              </w:rPr>
            </w:pPr>
            <w:r>
              <w:rPr>
                <w:rFonts w:ascii="宋体" w:hAnsi="宋体" w:cs="宋体" w:hint="eastAsia"/>
                <w:sz w:val="24"/>
                <w:szCs w:val="24"/>
              </w:rPr>
              <w:t>投标报价的偏差率计算公式</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471F" w:rsidRDefault="00C92A84">
            <w:pPr>
              <w:spacing w:line="360" w:lineRule="auto"/>
              <w:ind w:left="560"/>
              <w:jc w:val="left"/>
              <w:rPr>
                <w:rFonts w:ascii="宋体" w:hAnsi="宋体" w:cs="宋体"/>
                <w:sz w:val="24"/>
                <w:szCs w:val="24"/>
              </w:rPr>
            </w:pPr>
            <w:r>
              <w:rPr>
                <w:rFonts w:ascii="宋体" w:hAnsi="宋体" w:cs="宋体" w:hint="eastAsia"/>
                <w:sz w:val="24"/>
                <w:szCs w:val="24"/>
              </w:rPr>
              <w:t>偏差率=（投标最低价-投标人报价）/评标基准价×100%</w:t>
            </w:r>
          </w:p>
        </w:tc>
      </w:tr>
    </w:tbl>
    <w:p w:rsidR="00EB471F" w:rsidRDefault="00C92A84">
      <w:pPr>
        <w:spacing w:line="360" w:lineRule="auto"/>
        <w:rPr>
          <w:rFonts w:ascii="宋体" w:hAnsi="宋体" w:cs="宋体"/>
          <w:sz w:val="24"/>
          <w:szCs w:val="24"/>
        </w:rPr>
      </w:pPr>
      <w:r>
        <w:rPr>
          <w:rFonts w:ascii="宋体" w:hAnsi="宋体" w:cs="宋体" w:hint="eastAsia"/>
          <w:sz w:val="24"/>
          <w:szCs w:val="24"/>
        </w:rPr>
        <w:t>（一）、本次评标采用综合评估法。</w:t>
      </w:r>
    </w:p>
    <w:p w:rsidR="00EB471F" w:rsidRDefault="00C92A84">
      <w:pPr>
        <w:spacing w:line="360" w:lineRule="auto"/>
        <w:rPr>
          <w:rFonts w:ascii="宋体" w:hAnsi="宋体" w:cs="宋体"/>
          <w:sz w:val="24"/>
          <w:szCs w:val="24"/>
        </w:rPr>
      </w:pPr>
      <w:r>
        <w:rPr>
          <w:rFonts w:ascii="宋体" w:hAnsi="宋体" w:cs="宋体" w:hint="eastAsia"/>
          <w:sz w:val="24"/>
          <w:szCs w:val="24"/>
        </w:rPr>
        <w:t>（二）、评分标准：</w:t>
      </w:r>
    </w:p>
    <w:p w:rsidR="00EB471F" w:rsidRDefault="00C92A84">
      <w:pPr>
        <w:spacing w:line="520" w:lineRule="exact"/>
        <w:jc w:val="left"/>
        <w:rPr>
          <w:rFonts w:ascii="宋体" w:hAnsi="宋体" w:cs="宋体"/>
          <w:sz w:val="24"/>
          <w:szCs w:val="24"/>
        </w:rPr>
      </w:pPr>
      <w:r>
        <w:rPr>
          <w:rFonts w:ascii="宋体" w:hAnsi="宋体" w:cs="宋体" w:hint="eastAsia"/>
          <w:sz w:val="24"/>
          <w:szCs w:val="24"/>
        </w:rPr>
        <w:t>1、技术部分（10分）</w:t>
      </w:r>
    </w:p>
    <w:p w:rsidR="00EB471F" w:rsidRDefault="00C92A84">
      <w:pPr>
        <w:spacing w:line="360" w:lineRule="auto"/>
        <w:jc w:val="left"/>
        <w:rPr>
          <w:rFonts w:ascii="宋体" w:hAnsi="宋体" w:cs="宋体"/>
          <w:sz w:val="24"/>
          <w:szCs w:val="24"/>
        </w:rPr>
      </w:pPr>
      <w:r>
        <w:rPr>
          <w:rFonts w:ascii="宋体" w:hAnsi="宋体" w:cs="宋体" w:hint="eastAsia"/>
          <w:sz w:val="24"/>
          <w:szCs w:val="24"/>
        </w:rPr>
        <w:t>（1）施工人员名单（注明工种、年龄、购买保险记录、体检报告、无违法犯罪记录证明、用</w:t>
      </w:r>
      <w:r>
        <w:rPr>
          <w:rFonts w:ascii="宋体" w:hAnsi="宋体" w:cs="宋体" w:hint="eastAsia"/>
          <w:sz w:val="24"/>
          <w:szCs w:val="24"/>
        </w:rPr>
        <w:lastRenderedPageBreak/>
        <w:t>工协议书等信息，其中特种作业人员需要提供特种作业操作证复印件），满分5分（达到现场基本人数得满分，每少5人扣两分，直至5分扣完为止）</w:t>
      </w:r>
    </w:p>
    <w:p w:rsidR="00EB471F" w:rsidRDefault="00C92A84">
      <w:pPr>
        <w:spacing w:line="360" w:lineRule="auto"/>
        <w:jc w:val="left"/>
        <w:rPr>
          <w:rFonts w:ascii="宋体" w:hAnsi="宋体" w:cs="宋体"/>
          <w:sz w:val="24"/>
          <w:szCs w:val="24"/>
        </w:rPr>
      </w:pPr>
      <w:r>
        <w:rPr>
          <w:rFonts w:ascii="宋体" w:hAnsi="宋体" w:cs="宋体" w:hint="eastAsia"/>
          <w:sz w:val="24"/>
          <w:szCs w:val="24"/>
        </w:rPr>
        <w:t>（2）施工高峰期派驻现场施工人员数量承诺函，满分5分。</w:t>
      </w:r>
    </w:p>
    <w:p w:rsidR="00EB471F" w:rsidRDefault="00C92A84">
      <w:pPr>
        <w:spacing w:line="360" w:lineRule="auto"/>
        <w:jc w:val="left"/>
        <w:rPr>
          <w:rFonts w:ascii="宋体" w:hAnsi="宋体" w:cs="宋体"/>
          <w:sz w:val="24"/>
          <w:szCs w:val="24"/>
        </w:rPr>
      </w:pPr>
      <w:r>
        <w:rPr>
          <w:rFonts w:ascii="宋体" w:hAnsi="宋体" w:cs="宋体" w:hint="eastAsia"/>
          <w:sz w:val="24"/>
          <w:szCs w:val="24"/>
        </w:rPr>
        <w:t>2、商务部分（90分）</w:t>
      </w:r>
    </w:p>
    <w:p w:rsidR="00EB471F" w:rsidRDefault="00C92A84">
      <w:pPr>
        <w:spacing w:line="360" w:lineRule="auto"/>
        <w:jc w:val="left"/>
        <w:rPr>
          <w:rFonts w:ascii="宋体" w:hAnsi="宋体" w:cs="宋体"/>
          <w:sz w:val="24"/>
          <w:szCs w:val="24"/>
        </w:rPr>
      </w:pPr>
      <w:r>
        <w:rPr>
          <w:rFonts w:ascii="宋体" w:hAnsi="宋体" w:cs="宋体" w:hint="eastAsia"/>
          <w:sz w:val="24"/>
          <w:szCs w:val="24"/>
        </w:rPr>
        <w:t>（1）本次招标商务部分设置最高投标限价A（合价或下浮率），若投标人对最高投标限价A有异议，各投标人在开标前2天以书面形式提出，否则视为认同。</w:t>
      </w:r>
    </w:p>
    <w:p w:rsidR="00EB471F" w:rsidRDefault="00C92A84">
      <w:pPr>
        <w:spacing w:line="360" w:lineRule="auto"/>
        <w:jc w:val="left"/>
        <w:rPr>
          <w:rFonts w:ascii="宋体" w:hAnsi="宋体" w:cs="宋体"/>
          <w:sz w:val="24"/>
          <w:szCs w:val="24"/>
        </w:rPr>
      </w:pPr>
      <w:r>
        <w:rPr>
          <w:rFonts w:ascii="宋体" w:hAnsi="宋体" w:cs="宋体" w:hint="eastAsia"/>
          <w:sz w:val="24"/>
          <w:szCs w:val="24"/>
        </w:rPr>
        <w:t>（2）经评审能实质性响应招标文件要求的投标单位报价与评标基准价B(B值的计算见评标办法前附表)相比，相等的得满分；商务标得分=【1-（投标人报价-评标基准价）/评标基准价】×90。</w:t>
      </w:r>
    </w:p>
    <w:p w:rsidR="00EB471F" w:rsidRDefault="00C92A84">
      <w:pPr>
        <w:spacing w:line="360" w:lineRule="auto"/>
        <w:jc w:val="left"/>
        <w:rPr>
          <w:rFonts w:ascii="宋体" w:hAnsi="宋体" w:cs="宋体"/>
          <w:sz w:val="24"/>
          <w:szCs w:val="24"/>
        </w:rPr>
      </w:pPr>
      <w:r>
        <w:rPr>
          <w:rFonts w:ascii="宋体" w:hAnsi="宋体" w:cs="宋体" w:hint="eastAsia"/>
          <w:sz w:val="24"/>
          <w:szCs w:val="24"/>
        </w:rPr>
        <w:t>（三）</w:t>
      </w:r>
      <w:r>
        <w:rPr>
          <w:rFonts w:ascii="宋体" w:hAnsi="宋体" w:cs="宋体"/>
          <w:sz w:val="24"/>
          <w:szCs w:val="24"/>
        </w:rPr>
        <w:t>、评标委员会根据投标人报价</w:t>
      </w:r>
      <w:r>
        <w:rPr>
          <w:rFonts w:ascii="宋体" w:hAnsi="宋体" w:cs="宋体" w:hint="eastAsia"/>
          <w:sz w:val="24"/>
          <w:szCs w:val="24"/>
        </w:rPr>
        <w:t>每个班组</w:t>
      </w:r>
      <w:r>
        <w:rPr>
          <w:rFonts w:ascii="宋体" w:hAnsi="宋体" w:cs="宋体"/>
          <w:sz w:val="24"/>
          <w:szCs w:val="24"/>
        </w:rPr>
        <w:t>推荐</w:t>
      </w:r>
      <w:r>
        <w:rPr>
          <w:rFonts w:ascii="宋体" w:hAnsi="宋体" w:cs="宋体" w:hint="eastAsia"/>
          <w:sz w:val="24"/>
          <w:szCs w:val="24"/>
        </w:rPr>
        <w:t>1</w:t>
      </w:r>
      <w:r>
        <w:rPr>
          <w:rFonts w:ascii="宋体" w:hAnsi="宋体" w:cs="宋体"/>
          <w:sz w:val="24"/>
          <w:szCs w:val="24"/>
        </w:rPr>
        <w:t>名中标人候选人，根据评标报告结合项目现场情况，报公司研究后确定中标人，并发中标通知书。</w:t>
      </w:r>
    </w:p>
    <w:p w:rsidR="00EB471F" w:rsidRDefault="00EB471F">
      <w:pPr>
        <w:spacing w:line="360" w:lineRule="auto"/>
        <w:rPr>
          <w:rFonts w:ascii="宋体" w:hAnsi="宋体" w:cs="宋体"/>
          <w:color w:val="FF0000"/>
          <w:sz w:val="28"/>
          <w:szCs w:val="28"/>
        </w:rPr>
      </w:pPr>
    </w:p>
    <w:p w:rsidR="00EB471F" w:rsidRDefault="00EB471F" w:rsidP="007D38EF">
      <w:pPr>
        <w:spacing w:line="360" w:lineRule="auto"/>
        <w:ind w:firstLineChars="196" w:firstLine="549"/>
        <w:rPr>
          <w:rFonts w:ascii="宋体" w:hAnsi="宋体" w:cs="宋体"/>
          <w:color w:val="FF0000"/>
          <w:sz w:val="28"/>
          <w:szCs w:val="28"/>
        </w:rPr>
      </w:pPr>
    </w:p>
    <w:p w:rsidR="00EB471F" w:rsidRDefault="00EB471F" w:rsidP="007D38EF">
      <w:pPr>
        <w:spacing w:line="360" w:lineRule="auto"/>
        <w:ind w:firstLineChars="196" w:firstLine="549"/>
        <w:rPr>
          <w:rFonts w:ascii="宋体" w:hAnsi="宋体" w:cs="宋体"/>
          <w:color w:val="FF0000"/>
          <w:sz w:val="28"/>
          <w:szCs w:val="28"/>
        </w:rPr>
      </w:pPr>
    </w:p>
    <w:p w:rsidR="00EB471F" w:rsidRDefault="00EB471F" w:rsidP="007D38EF">
      <w:pPr>
        <w:spacing w:line="360" w:lineRule="auto"/>
        <w:ind w:firstLineChars="196" w:firstLine="549"/>
        <w:rPr>
          <w:rFonts w:ascii="宋体" w:hAnsi="宋体" w:cs="宋体"/>
          <w:color w:val="FF0000"/>
          <w:sz w:val="28"/>
          <w:szCs w:val="28"/>
        </w:rPr>
      </w:pPr>
    </w:p>
    <w:p w:rsidR="00EB471F" w:rsidRDefault="00EB471F" w:rsidP="007D38EF">
      <w:pPr>
        <w:spacing w:line="360" w:lineRule="auto"/>
        <w:ind w:firstLineChars="196" w:firstLine="549"/>
        <w:rPr>
          <w:rFonts w:ascii="宋体" w:hAnsi="宋体" w:cs="宋体"/>
          <w:color w:val="FF0000"/>
          <w:sz w:val="28"/>
          <w:szCs w:val="28"/>
        </w:rPr>
      </w:pPr>
    </w:p>
    <w:p w:rsidR="00EB471F" w:rsidRDefault="00EB471F" w:rsidP="007D38EF">
      <w:pPr>
        <w:spacing w:line="360" w:lineRule="auto"/>
        <w:ind w:firstLineChars="196" w:firstLine="549"/>
        <w:rPr>
          <w:rFonts w:ascii="宋体" w:hAnsi="宋体" w:cs="宋体"/>
          <w:color w:val="FF0000"/>
          <w:sz w:val="28"/>
          <w:szCs w:val="28"/>
        </w:rPr>
      </w:pPr>
    </w:p>
    <w:p w:rsidR="00EB471F" w:rsidRDefault="00EB471F" w:rsidP="007D38EF">
      <w:pPr>
        <w:spacing w:line="360" w:lineRule="auto"/>
        <w:ind w:firstLineChars="196" w:firstLine="549"/>
        <w:rPr>
          <w:rFonts w:ascii="宋体" w:hAnsi="宋体" w:cs="宋体"/>
          <w:color w:val="FF0000"/>
          <w:sz w:val="28"/>
          <w:szCs w:val="28"/>
        </w:rPr>
      </w:pPr>
    </w:p>
    <w:p w:rsidR="00EB471F" w:rsidRDefault="00EB471F" w:rsidP="007D38EF">
      <w:pPr>
        <w:spacing w:line="360" w:lineRule="auto"/>
        <w:ind w:firstLineChars="196" w:firstLine="549"/>
        <w:rPr>
          <w:rFonts w:ascii="宋体" w:hAnsi="宋体" w:cs="宋体"/>
          <w:color w:val="FF0000"/>
          <w:sz w:val="28"/>
          <w:szCs w:val="28"/>
        </w:rPr>
      </w:pPr>
    </w:p>
    <w:p w:rsidR="00EB471F" w:rsidRDefault="00EB471F" w:rsidP="007D38EF">
      <w:pPr>
        <w:spacing w:line="360" w:lineRule="auto"/>
        <w:ind w:firstLineChars="196" w:firstLine="549"/>
        <w:rPr>
          <w:rFonts w:ascii="宋体" w:hAnsi="宋体" w:cs="宋体"/>
          <w:color w:val="FF0000"/>
          <w:sz w:val="28"/>
          <w:szCs w:val="28"/>
        </w:rPr>
      </w:pPr>
    </w:p>
    <w:p w:rsidR="00EB471F" w:rsidRDefault="00EB471F">
      <w:pPr>
        <w:spacing w:line="360" w:lineRule="auto"/>
        <w:rPr>
          <w:rFonts w:ascii="宋体" w:hAnsi="宋体" w:cs="宋体"/>
          <w:color w:val="FF0000"/>
          <w:sz w:val="28"/>
          <w:szCs w:val="28"/>
        </w:rPr>
      </w:pPr>
    </w:p>
    <w:p w:rsidR="00EB471F" w:rsidRDefault="00EB471F">
      <w:pPr>
        <w:spacing w:line="360" w:lineRule="auto"/>
        <w:rPr>
          <w:rFonts w:ascii="宋体" w:hAnsi="宋体" w:cs="宋体"/>
          <w:color w:val="FF0000"/>
          <w:sz w:val="28"/>
          <w:szCs w:val="28"/>
        </w:rPr>
      </w:pPr>
    </w:p>
    <w:p w:rsidR="00EB471F" w:rsidRDefault="00EB471F">
      <w:pPr>
        <w:spacing w:line="360" w:lineRule="auto"/>
        <w:rPr>
          <w:rFonts w:ascii="宋体" w:hAnsi="宋体" w:cs="宋体"/>
          <w:color w:val="FF0000"/>
          <w:sz w:val="28"/>
          <w:szCs w:val="28"/>
        </w:rPr>
      </w:pPr>
    </w:p>
    <w:p w:rsidR="00EB471F" w:rsidRDefault="00EB471F">
      <w:pPr>
        <w:spacing w:line="360" w:lineRule="auto"/>
        <w:rPr>
          <w:rFonts w:ascii="宋体" w:hAnsi="宋体" w:cs="宋体"/>
          <w:color w:val="FF0000"/>
          <w:sz w:val="28"/>
          <w:szCs w:val="28"/>
        </w:rPr>
      </w:pPr>
    </w:p>
    <w:p w:rsidR="00EB471F" w:rsidRDefault="00EB471F">
      <w:pPr>
        <w:spacing w:line="360" w:lineRule="auto"/>
        <w:rPr>
          <w:rFonts w:ascii="宋体" w:hAnsi="宋体" w:cs="宋体"/>
          <w:color w:val="FF0000"/>
          <w:sz w:val="28"/>
          <w:szCs w:val="28"/>
        </w:rPr>
      </w:pPr>
    </w:p>
    <w:p w:rsidR="00EB471F" w:rsidRDefault="00EB471F">
      <w:pPr>
        <w:spacing w:line="360" w:lineRule="auto"/>
        <w:rPr>
          <w:rFonts w:ascii="宋体" w:hAnsi="宋体" w:cs="宋体"/>
          <w:color w:val="FF0000"/>
          <w:sz w:val="28"/>
          <w:szCs w:val="28"/>
        </w:rPr>
      </w:pPr>
    </w:p>
    <w:p w:rsidR="00EB471F" w:rsidRDefault="00C92A84">
      <w:pPr>
        <w:spacing w:line="540" w:lineRule="exact"/>
        <w:jc w:val="left"/>
        <w:rPr>
          <w:rFonts w:ascii="宋体" w:hAnsi="宋体" w:cs="Arial"/>
          <w:b/>
          <w:color w:val="FF0000"/>
          <w:sz w:val="32"/>
          <w:szCs w:val="32"/>
        </w:rPr>
      </w:pPr>
      <w:r>
        <w:rPr>
          <w:rFonts w:ascii="宋体" w:hAnsi="宋体" w:cs="宋体" w:hint="eastAsia"/>
          <w:color w:val="FF0000"/>
          <w:sz w:val="28"/>
          <w:szCs w:val="28"/>
        </w:rPr>
        <w:t>附表</w:t>
      </w:r>
      <w:proofErr w:type="gramStart"/>
      <w:r>
        <w:rPr>
          <w:rFonts w:ascii="宋体" w:hAnsi="宋体" w:cs="宋体" w:hint="eastAsia"/>
          <w:color w:val="FF0000"/>
          <w:sz w:val="28"/>
          <w:szCs w:val="28"/>
        </w:rPr>
        <w:t>一</w:t>
      </w:r>
      <w:proofErr w:type="gramEnd"/>
      <w:r>
        <w:rPr>
          <w:rFonts w:ascii="宋体" w:hAnsi="宋体" w:cs="宋体" w:hint="eastAsia"/>
          <w:color w:val="FF0000"/>
          <w:sz w:val="28"/>
          <w:szCs w:val="28"/>
        </w:rPr>
        <w:t>：</w:t>
      </w:r>
    </w:p>
    <w:p w:rsidR="00EB471F" w:rsidRDefault="00C92A84">
      <w:pPr>
        <w:spacing w:line="540" w:lineRule="exact"/>
        <w:jc w:val="center"/>
        <w:rPr>
          <w:rFonts w:ascii="宋体" w:hAnsi="宋体" w:cs="Arial"/>
          <w:b/>
          <w:color w:val="FF0000"/>
          <w:sz w:val="32"/>
          <w:szCs w:val="32"/>
        </w:rPr>
      </w:pPr>
      <w:r>
        <w:rPr>
          <w:rFonts w:ascii="宋体" w:hAnsi="宋体" w:cs="Arial" w:hint="eastAsia"/>
          <w:b/>
          <w:color w:val="FF0000"/>
          <w:sz w:val="32"/>
          <w:szCs w:val="32"/>
        </w:rPr>
        <w:t>施工高峰期派驻现场人员数量承诺函（技术标）</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118"/>
        <w:gridCol w:w="1843"/>
        <w:gridCol w:w="2268"/>
        <w:gridCol w:w="1843"/>
      </w:tblGrid>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3118"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工种</w:t>
            </w:r>
          </w:p>
        </w:tc>
        <w:tc>
          <w:tcPr>
            <w:tcW w:w="1843" w:type="dxa"/>
            <w:tcBorders>
              <w:right w:val="single" w:sz="4" w:space="0" w:color="auto"/>
            </w:tcBorders>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基本数量</w:t>
            </w:r>
          </w:p>
        </w:tc>
        <w:tc>
          <w:tcPr>
            <w:tcW w:w="2268" w:type="dxa"/>
            <w:tcBorders>
              <w:left w:val="single" w:sz="4" w:space="0" w:color="auto"/>
              <w:bottom w:val="single" w:sz="4" w:space="0" w:color="auto"/>
              <w:right w:val="single" w:sz="4" w:space="0" w:color="auto"/>
            </w:tcBorders>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承诺数量</w:t>
            </w:r>
          </w:p>
        </w:tc>
        <w:tc>
          <w:tcPr>
            <w:tcW w:w="1843" w:type="dxa"/>
            <w:tcBorders>
              <w:left w:val="single" w:sz="4" w:space="0" w:color="auto"/>
              <w:bottom w:val="single" w:sz="4" w:space="0" w:color="auto"/>
            </w:tcBorders>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3118" w:type="dxa"/>
          </w:tcPr>
          <w:p w:rsidR="00EB471F" w:rsidRDefault="00C92A84">
            <w:pPr>
              <w:spacing w:line="440" w:lineRule="exact"/>
              <w:jc w:val="center"/>
              <w:rPr>
                <w:rFonts w:ascii="楷体" w:eastAsia="楷体" w:hAnsi="楷体" w:cs="Arial"/>
                <w:color w:val="FF0000"/>
                <w:sz w:val="24"/>
              </w:rPr>
            </w:pPr>
            <w:r>
              <w:rPr>
                <w:rFonts w:ascii="楷体" w:eastAsia="楷体" w:hAnsi="楷体" w:cs="Arial" w:hint="eastAsia"/>
                <w:color w:val="FF0000"/>
                <w:sz w:val="24"/>
              </w:rPr>
              <w:t>木   工</w:t>
            </w:r>
          </w:p>
        </w:tc>
        <w:tc>
          <w:tcPr>
            <w:tcW w:w="1843" w:type="dxa"/>
            <w:tcBorders>
              <w:right w:val="single" w:sz="4" w:space="0" w:color="auto"/>
            </w:tcBorders>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60</w:t>
            </w:r>
          </w:p>
        </w:tc>
        <w:tc>
          <w:tcPr>
            <w:tcW w:w="2268" w:type="dxa"/>
            <w:tcBorders>
              <w:top w:val="single" w:sz="4" w:space="0" w:color="auto"/>
              <w:left w:val="single" w:sz="4" w:space="0" w:color="auto"/>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1843" w:type="dxa"/>
            <w:tcBorders>
              <w:top w:val="single" w:sz="4" w:space="0" w:color="auto"/>
              <w:left w:val="single" w:sz="4" w:space="0" w:color="auto"/>
            </w:tcBorders>
          </w:tcPr>
          <w:p w:rsidR="00EB471F" w:rsidRDefault="00EB471F">
            <w:pPr>
              <w:spacing w:line="440" w:lineRule="exact"/>
              <w:jc w:val="center"/>
              <w:rPr>
                <w:rFonts w:ascii="楷体" w:eastAsia="楷体" w:hAnsi="楷体" w:cs="Arial"/>
                <w:color w:val="000000"/>
                <w:sz w:val="24"/>
              </w:rPr>
            </w:pPr>
          </w:p>
        </w:tc>
      </w:tr>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3118" w:type="dxa"/>
          </w:tcPr>
          <w:p w:rsidR="00EB471F" w:rsidRDefault="00C92A84">
            <w:pPr>
              <w:spacing w:line="440" w:lineRule="exact"/>
              <w:jc w:val="center"/>
              <w:rPr>
                <w:rFonts w:ascii="楷体" w:eastAsia="楷体" w:hAnsi="楷体" w:cs="Arial"/>
                <w:color w:val="FF0000"/>
                <w:sz w:val="24"/>
              </w:rPr>
            </w:pPr>
            <w:r>
              <w:rPr>
                <w:rFonts w:ascii="楷体" w:eastAsia="楷体" w:hAnsi="楷体" w:cs="Arial" w:hint="eastAsia"/>
                <w:color w:val="FF0000"/>
                <w:sz w:val="24"/>
              </w:rPr>
              <w:t>钢筋工</w:t>
            </w:r>
          </w:p>
        </w:tc>
        <w:tc>
          <w:tcPr>
            <w:tcW w:w="1843" w:type="dxa"/>
            <w:tcBorders>
              <w:right w:val="single" w:sz="4" w:space="0" w:color="auto"/>
            </w:tcBorders>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60</w:t>
            </w:r>
          </w:p>
        </w:tc>
        <w:tc>
          <w:tcPr>
            <w:tcW w:w="2268" w:type="dxa"/>
            <w:tcBorders>
              <w:left w:val="single" w:sz="4" w:space="0" w:color="auto"/>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1843" w:type="dxa"/>
            <w:tcBorders>
              <w:left w:val="single" w:sz="4" w:space="0" w:color="auto"/>
            </w:tcBorders>
          </w:tcPr>
          <w:p w:rsidR="00EB471F" w:rsidRDefault="00EB471F">
            <w:pPr>
              <w:spacing w:line="440" w:lineRule="exact"/>
              <w:jc w:val="center"/>
              <w:rPr>
                <w:rFonts w:ascii="楷体" w:eastAsia="楷体" w:hAnsi="楷体" w:cs="Arial"/>
                <w:color w:val="000000"/>
                <w:sz w:val="24"/>
              </w:rPr>
            </w:pPr>
          </w:p>
        </w:tc>
      </w:tr>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3118" w:type="dxa"/>
          </w:tcPr>
          <w:p w:rsidR="00EB471F" w:rsidRDefault="00C92A84">
            <w:pPr>
              <w:spacing w:line="440" w:lineRule="exact"/>
              <w:jc w:val="center"/>
              <w:rPr>
                <w:rFonts w:ascii="楷体" w:eastAsia="楷体" w:hAnsi="楷体" w:cs="Arial"/>
                <w:color w:val="FF0000"/>
                <w:sz w:val="24"/>
              </w:rPr>
            </w:pPr>
            <w:r>
              <w:rPr>
                <w:rFonts w:ascii="楷体" w:eastAsia="楷体" w:hAnsi="楷体" w:cs="Arial" w:hint="eastAsia"/>
                <w:color w:val="FF0000"/>
                <w:sz w:val="24"/>
              </w:rPr>
              <w:t>瓦  工</w:t>
            </w:r>
          </w:p>
        </w:tc>
        <w:tc>
          <w:tcPr>
            <w:tcW w:w="1843" w:type="dxa"/>
            <w:tcBorders>
              <w:right w:val="single" w:sz="4" w:space="0" w:color="auto"/>
            </w:tcBorders>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40</w:t>
            </w:r>
          </w:p>
        </w:tc>
        <w:tc>
          <w:tcPr>
            <w:tcW w:w="2268" w:type="dxa"/>
            <w:tcBorders>
              <w:left w:val="single" w:sz="4" w:space="0" w:color="auto"/>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1843" w:type="dxa"/>
            <w:tcBorders>
              <w:left w:val="single" w:sz="4" w:space="0" w:color="auto"/>
            </w:tcBorders>
          </w:tcPr>
          <w:p w:rsidR="00EB471F" w:rsidRDefault="00EB471F">
            <w:pPr>
              <w:spacing w:line="440" w:lineRule="exact"/>
              <w:jc w:val="center"/>
              <w:rPr>
                <w:rFonts w:ascii="楷体" w:eastAsia="楷体" w:hAnsi="楷体" w:cs="Arial"/>
                <w:color w:val="000000"/>
                <w:sz w:val="24"/>
              </w:rPr>
            </w:pPr>
          </w:p>
        </w:tc>
      </w:tr>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3118" w:type="dxa"/>
          </w:tcPr>
          <w:p w:rsidR="00EB471F" w:rsidRDefault="00C92A84">
            <w:pPr>
              <w:spacing w:line="440" w:lineRule="exact"/>
              <w:jc w:val="center"/>
              <w:rPr>
                <w:rFonts w:ascii="楷体" w:eastAsia="楷体" w:hAnsi="楷体" w:cs="Arial"/>
                <w:color w:val="FF0000"/>
                <w:sz w:val="24"/>
              </w:rPr>
            </w:pPr>
            <w:r>
              <w:rPr>
                <w:rFonts w:ascii="楷体" w:eastAsia="楷体" w:hAnsi="楷体" w:cs="Arial" w:hint="eastAsia"/>
                <w:color w:val="FF0000"/>
                <w:sz w:val="24"/>
              </w:rPr>
              <w:t>架子工</w:t>
            </w:r>
          </w:p>
        </w:tc>
        <w:tc>
          <w:tcPr>
            <w:tcW w:w="1843" w:type="dxa"/>
            <w:tcBorders>
              <w:right w:val="single" w:sz="4" w:space="0" w:color="auto"/>
            </w:tcBorders>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40</w:t>
            </w:r>
          </w:p>
        </w:tc>
        <w:tc>
          <w:tcPr>
            <w:tcW w:w="2268" w:type="dxa"/>
            <w:tcBorders>
              <w:left w:val="single" w:sz="4" w:space="0" w:color="auto"/>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1843" w:type="dxa"/>
            <w:tcBorders>
              <w:left w:val="single" w:sz="4" w:space="0" w:color="auto"/>
            </w:tcBorders>
          </w:tcPr>
          <w:p w:rsidR="00EB471F" w:rsidRDefault="00EB471F">
            <w:pPr>
              <w:spacing w:line="440" w:lineRule="exact"/>
              <w:jc w:val="center"/>
              <w:rPr>
                <w:rFonts w:ascii="楷体" w:eastAsia="楷体" w:hAnsi="楷体" w:cs="Arial"/>
                <w:color w:val="000000"/>
                <w:sz w:val="24"/>
              </w:rPr>
            </w:pPr>
          </w:p>
        </w:tc>
      </w:tr>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5</w:t>
            </w:r>
          </w:p>
        </w:tc>
        <w:tc>
          <w:tcPr>
            <w:tcW w:w="3118" w:type="dxa"/>
          </w:tcPr>
          <w:p w:rsidR="00EB471F" w:rsidRDefault="00EB471F">
            <w:pPr>
              <w:spacing w:line="440" w:lineRule="exact"/>
              <w:jc w:val="center"/>
              <w:rPr>
                <w:rFonts w:ascii="楷体" w:eastAsia="楷体" w:hAnsi="楷体" w:cs="Arial"/>
                <w:color w:val="FF0000"/>
                <w:sz w:val="24"/>
              </w:rPr>
            </w:pPr>
          </w:p>
        </w:tc>
        <w:tc>
          <w:tcPr>
            <w:tcW w:w="1843" w:type="dxa"/>
            <w:tcBorders>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2268" w:type="dxa"/>
            <w:tcBorders>
              <w:left w:val="single" w:sz="4" w:space="0" w:color="auto"/>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1843" w:type="dxa"/>
            <w:tcBorders>
              <w:left w:val="single" w:sz="4" w:space="0" w:color="auto"/>
            </w:tcBorders>
          </w:tcPr>
          <w:p w:rsidR="00EB471F" w:rsidRDefault="00EB471F">
            <w:pPr>
              <w:spacing w:line="440" w:lineRule="exact"/>
              <w:jc w:val="center"/>
              <w:rPr>
                <w:rFonts w:ascii="楷体" w:eastAsia="楷体" w:hAnsi="楷体" w:cs="Arial"/>
                <w:color w:val="000000"/>
                <w:sz w:val="24"/>
              </w:rPr>
            </w:pPr>
          </w:p>
        </w:tc>
      </w:tr>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6</w:t>
            </w:r>
          </w:p>
        </w:tc>
        <w:tc>
          <w:tcPr>
            <w:tcW w:w="3118" w:type="dxa"/>
          </w:tcPr>
          <w:p w:rsidR="00EB471F" w:rsidRDefault="00C92A84">
            <w:pPr>
              <w:spacing w:line="440" w:lineRule="exact"/>
              <w:jc w:val="center"/>
              <w:rPr>
                <w:rFonts w:ascii="楷体" w:eastAsia="楷体" w:hAnsi="楷体" w:cs="Arial"/>
                <w:b/>
                <w:color w:val="000000"/>
                <w:sz w:val="24"/>
              </w:rPr>
            </w:pPr>
            <w:r>
              <w:rPr>
                <w:rFonts w:ascii="楷体" w:eastAsia="楷体" w:hAnsi="楷体" w:cs="Arial" w:hint="eastAsia"/>
                <w:b/>
                <w:color w:val="000000"/>
                <w:sz w:val="24"/>
              </w:rPr>
              <w:t>合         计</w:t>
            </w:r>
          </w:p>
        </w:tc>
        <w:tc>
          <w:tcPr>
            <w:tcW w:w="1843" w:type="dxa"/>
            <w:tcBorders>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2268" w:type="dxa"/>
            <w:tcBorders>
              <w:left w:val="single" w:sz="4" w:space="0" w:color="auto"/>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1843" w:type="dxa"/>
            <w:tcBorders>
              <w:left w:val="single" w:sz="4" w:space="0" w:color="auto"/>
            </w:tcBorders>
          </w:tcPr>
          <w:p w:rsidR="00EB471F" w:rsidRDefault="00EB471F">
            <w:pPr>
              <w:spacing w:line="440" w:lineRule="exact"/>
              <w:jc w:val="center"/>
              <w:rPr>
                <w:rFonts w:ascii="楷体" w:eastAsia="楷体" w:hAnsi="楷体" w:cs="Arial"/>
                <w:color w:val="000000"/>
                <w:sz w:val="24"/>
              </w:rPr>
            </w:pPr>
          </w:p>
        </w:tc>
      </w:tr>
    </w:tbl>
    <w:p w:rsidR="00EB471F" w:rsidRDefault="00C92A84">
      <w:pPr>
        <w:spacing w:line="440" w:lineRule="exact"/>
        <w:rPr>
          <w:rFonts w:ascii="楷体" w:eastAsia="楷体" w:hAnsi="楷体" w:cs="Arial"/>
          <w:color w:val="FF0000"/>
          <w:sz w:val="24"/>
        </w:rPr>
      </w:pPr>
      <w:r>
        <w:rPr>
          <w:rFonts w:ascii="楷体" w:eastAsia="楷体" w:hAnsi="楷体" w:cs="Arial" w:hint="eastAsia"/>
          <w:color w:val="FF0000"/>
          <w:sz w:val="24"/>
        </w:rPr>
        <w:t>说明：1、如果高峰期不能按承诺要求组织人员进场施工，招标人有权中止合同或对中标人处以40000元的罚款，并承担工期延误的损失。</w:t>
      </w:r>
    </w:p>
    <w:p w:rsidR="00EB471F" w:rsidRDefault="00EB471F">
      <w:pPr>
        <w:spacing w:line="540" w:lineRule="exact"/>
        <w:jc w:val="center"/>
        <w:rPr>
          <w:rFonts w:ascii="宋体" w:hAnsi="宋体" w:cs="Arial"/>
          <w:b/>
          <w:color w:val="FF0000"/>
          <w:sz w:val="32"/>
          <w:szCs w:val="32"/>
        </w:rPr>
      </w:pPr>
    </w:p>
    <w:p w:rsidR="00EB471F" w:rsidRDefault="00EB471F">
      <w:pPr>
        <w:spacing w:line="540" w:lineRule="exact"/>
        <w:jc w:val="center"/>
        <w:rPr>
          <w:rFonts w:ascii="宋体" w:hAnsi="宋体" w:cs="Arial"/>
          <w:b/>
          <w:color w:val="FF0000"/>
          <w:sz w:val="32"/>
          <w:szCs w:val="32"/>
        </w:rPr>
      </w:pPr>
    </w:p>
    <w:p w:rsidR="00EB471F" w:rsidRDefault="00EB471F">
      <w:pPr>
        <w:spacing w:line="540" w:lineRule="exact"/>
        <w:jc w:val="center"/>
        <w:rPr>
          <w:rFonts w:ascii="宋体" w:hAnsi="宋体" w:cs="Arial"/>
          <w:b/>
          <w:color w:val="FF0000"/>
          <w:sz w:val="32"/>
          <w:szCs w:val="32"/>
        </w:rPr>
      </w:pPr>
    </w:p>
    <w:p w:rsidR="00EB471F" w:rsidRDefault="00EB471F">
      <w:pPr>
        <w:spacing w:line="540" w:lineRule="exact"/>
        <w:jc w:val="center"/>
        <w:rPr>
          <w:rFonts w:ascii="宋体" w:hAnsi="宋体" w:cs="Arial"/>
          <w:b/>
          <w:color w:val="FF0000"/>
          <w:sz w:val="32"/>
          <w:szCs w:val="32"/>
        </w:rPr>
      </w:pPr>
    </w:p>
    <w:p w:rsidR="00EB471F" w:rsidRDefault="00EB471F">
      <w:pPr>
        <w:spacing w:line="540" w:lineRule="exact"/>
        <w:jc w:val="center"/>
        <w:rPr>
          <w:rFonts w:ascii="宋体" w:hAnsi="宋体" w:cs="Arial"/>
          <w:b/>
          <w:color w:val="FF0000"/>
          <w:sz w:val="32"/>
          <w:szCs w:val="32"/>
        </w:rPr>
      </w:pPr>
    </w:p>
    <w:p w:rsidR="00EB471F" w:rsidRDefault="00C92A8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B471F" w:rsidRDefault="00EB471F">
      <w:pPr>
        <w:spacing w:line="440" w:lineRule="exact"/>
        <w:ind w:firstLineChars="2250" w:firstLine="5400"/>
        <w:rPr>
          <w:rFonts w:ascii="宋体" w:hAnsi="宋体" w:cs="Arial"/>
          <w:sz w:val="24"/>
        </w:rPr>
      </w:pPr>
    </w:p>
    <w:p w:rsidR="00EB471F" w:rsidRDefault="00C92A8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B471F" w:rsidRDefault="00EB471F">
      <w:pPr>
        <w:spacing w:line="440" w:lineRule="exact"/>
        <w:ind w:firstLineChars="2250" w:firstLine="5400"/>
        <w:rPr>
          <w:rFonts w:ascii="宋体" w:hAnsi="宋体" w:cs="Arial"/>
          <w:sz w:val="24"/>
        </w:rPr>
      </w:pPr>
    </w:p>
    <w:p w:rsidR="00EB471F" w:rsidRDefault="00C92A84">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日  期：        年    月    日  </w:t>
      </w:r>
    </w:p>
    <w:p w:rsidR="00EB471F" w:rsidRDefault="00EB471F">
      <w:pPr>
        <w:spacing w:line="540" w:lineRule="exact"/>
        <w:jc w:val="center"/>
        <w:rPr>
          <w:rFonts w:ascii="宋体" w:hAnsi="宋体" w:cs="Arial"/>
          <w:b/>
          <w:color w:val="FF0000"/>
          <w:sz w:val="32"/>
          <w:szCs w:val="32"/>
        </w:rPr>
      </w:pPr>
    </w:p>
    <w:p w:rsidR="00EB471F" w:rsidRDefault="00EB471F">
      <w:pPr>
        <w:spacing w:line="540" w:lineRule="exact"/>
        <w:jc w:val="center"/>
        <w:rPr>
          <w:rFonts w:ascii="宋体" w:hAnsi="宋体" w:cs="Arial"/>
          <w:b/>
          <w:color w:val="FF0000"/>
          <w:sz w:val="32"/>
          <w:szCs w:val="32"/>
        </w:rPr>
      </w:pPr>
    </w:p>
    <w:p w:rsidR="00EB471F" w:rsidRDefault="00EB471F">
      <w:pPr>
        <w:spacing w:line="540" w:lineRule="exact"/>
        <w:jc w:val="center"/>
        <w:rPr>
          <w:rFonts w:ascii="宋体" w:hAnsi="宋体" w:cs="Arial"/>
          <w:b/>
          <w:color w:val="FF0000"/>
          <w:sz w:val="32"/>
          <w:szCs w:val="32"/>
        </w:rPr>
      </w:pPr>
    </w:p>
    <w:p w:rsidR="00EB471F" w:rsidRDefault="00EB471F">
      <w:pPr>
        <w:spacing w:line="540" w:lineRule="exact"/>
        <w:jc w:val="center"/>
        <w:rPr>
          <w:rFonts w:ascii="宋体" w:hAnsi="宋体" w:cs="Arial"/>
          <w:b/>
          <w:color w:val="FF0000"/>
          <w:sz w:val="32"/>
          <w:szCs w:val="32"/>
        </w:rPr>
      </w:pPr>
      <w:bookmarkStart w:id="0" w:name="_GoBack"/>
      <w:bookmarkEnd w:id="0"/>
    </w:p>
    <w:p w:rsidR="00EB471F" w:rsidRDefault="00C92A84">
      <w:pPr>
        <w:spacing w:line="540" w:lineRule="exact"/>
        <w:jc w:val="left"/>
        <w:rPr>
          <w:rFonts w:ascii="宋体" w:hAnsi="宋体" w:cs="Arial"/>
          <w:b/>
          <w:color w:val="FF0000"/>
          <w:sz w:val="32"/>
          <w:szCs w:val="32"/>
        </w:rPr>
      </w:pPr>
      <w:r>
        <w:rPr>
          <w:rFonts w:ascii="宋体" w:hAnsi="宋体" w:cs="Arial" w:hint="eastAsia"/>
          <w:b/>
          <w:color w:val="FF0000"/>
          <w:sz w:val="32"/>
          <w:szCs w:val="32"/>
        </w:rPr>
        <w:t>附表二：</w:t>
      </w:r>
    </w:p>
    <w:p w:rsidR="00EB471F" w:rsidRDefault="00C92A84">
      <w:pPr>
        <w:spacing w:line="540" w:lineRule="exact"/>
        <w:jc w:val="center"/>
        <w:rPr>
          <w:rFonts w:ascii="宋体" w:hAnsi="宋体" w:cs="Arial"/>
          <w:b/>
          <w:color w:val="FF0000"/>
          <w:sz w:val="32"/>
          <w:szCs w:val="32"/>
        </w:rPr>
      </w:pPr>
      <w:r>
        <w:rPr>
          <w:rFonts w:ascii="宋体" w:hAnsi="宋体" w:cs="Arial" w:hint="eastAsia"/>
          <w:b/>
          <w:color w:val="FF0000"/>
          <w:sz w:val="32"/>
          <w:szCs w:val="32"/>
        </w:rPr>
        <w:t>工程质量、工期、安全承诺函（技术标）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417"/>
        <w:gridCol w:w="3402"/>
        <w:gridCol w:w="2268"/>
        <w:gridCol w:w="1701"/>
      </w:tblGrid>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417"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402"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2268" w:type="dxa"/>
            <w:tcBorders>
              <w:right w:val="single" w:sz="4" w:space="0" w:color="auto"/>
            </w:tcBorders>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417"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402"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2268" w:type="dxa"/>
            <w:tcBorders>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EB471F" w:rsidRDefault="00EB471F">
            <w:pPr>
              <w:spacing w:line="440" w:lineRule="exact"/>
              <w:jc w:val="center"/>
              <w:rPr>
                <w:rFonts w:ascii="楷体" w:eastAsia="楷体" w:hAnsi="楷体" w:cs="Arial"/>
                <w:color w:val="000000"/>
                <w:sz w:val="24"/>
              </w:rPr>
            </w:pPr>
          </w:p>
        </w:tc>
      </w:tr>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417"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402"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2268" w:type="dxa"/>
            <w:tcBorders>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1701" w:type="dxa"/>
            <w:tcBorders>
              <w:left w:val="single" w:sz="4" w:space="0" w:color="auto"/>
            </w:tcBorders>
          </w:tcPr>
          <w:p w:rsidR="00EB471F" w:rsidRDefault="00EB471F">
            <w:pPr>
              <w:spacing w:line="440" w:lineRule="exact"/>
              <w:jc w:val="center"/>
              <w:rPr>
                <w:rFonts w:ascii="楷体" w:eastAsia="楷体" w:hAnsi="楷体" w:cs="Arial"/>
                <w:color w:val="000000"/>
                <w:sz w:val="24"/>
              </w:rPr>
            </w:pPr>
          </w:p>
        </w:tc>
      </w:tr>
      <w:tr w:rsidR="00EB471F">
        <w:tc>
          <w:tcPr>
            <w:tcW w:w="959"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417"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402" w:type="dxa"/>
          </w:tcPr>
          <w:p w:rsidR="00EB471F" w:rsidRDefault="00C92A84">
            <w:pPr>
              <w:spacing w:line="440" w:lineRule="exact"/>
              <w:jc w:val="center"/>
              <w:rPr>
                <w:rFonts w:ascii="楷体" w:eastAsia="楷体" w:hAnsi="楷体" w:cs="Arial"/>
                <w:color w:val="000000"/>
                <w:sz w:val="24"/>
              </w:rPr>
            </w:pPr>
            <w:r>
              <w:rPr>
                <w:rFonts w:ascii="楷体" w:eastAsia="楷体" w:hAnsi="楷体" w:cs="Arial" w:hint="eastAsia"/>
                <w:color w:val="000000"/>
                <w:sz w:val="24"/>
              </w:rPr>
              <w:t>施工单位编制的网络计划工期</w:t>
            </w:r>
          </w:p>
        </w:tc>
        <w:tc>
          <w:tcPr>
            <w:tcW w:w="2268" w:type="dxa"/>
            <w:tcBorders>
              <w:right w:val="single" w:sz="4" w:space="0" w:color="auto"/>
            </w:tcBorders>
          </w:tcPr>
          <w:p w:rsidR="00EB471F" w:rsidRDefault="00EB471F">
            <w:pPr>
              <w:spacing w:line="440" w:lineRule="exact"/>
              <w:jc w:val="center"/>
              <w:rPr>
                <w:rFonts w:ascii="楷体" w:eastAsia="楷体" w:hAnsi="楷体" w:cs="Arial"/>
                <w:color w:val="000000"/>
                <w:sz w:val="24"/>
              </w:rPr>
            </w:pPr>
          </w:p>
        </w:tc>
        <w:tc>
          <w:tcPr>
            <w:tcW w:w="1701" w:type="dxa"/>
            <w:tcBorders>
              <w:left w:val="single" w:sz="4" w:space="0" w:color="auto"/>
            </w:tcBorders>
          </w:tcPr>
          <w:p w:rsidR="00EB471F" w:rsidRDefault="00EB471F">
            <w:pPr>
              <w:spacing w:line="440" w:lineRule="exact"/>
              <w:jc w:val="center"/>
              <w:rPr>
                <w:rFonts w:ascii="楷体" w:eastAsia="楷体" w:hAnsi="楷体" w:cs="Arial"/>
                <w:color w:val="000000"/>
                <w:sz w:val="24"/>
              </w:rPr>
            </w:pPr>
          </w:p>
        </w:tc>
      </w:tr>
    </w:tbl>
    <w:p w:rsidR="00EB471F" w:rsidRDefault="00C92A84">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EB471F" w:rsidRDefault="00C92A84">
      <w:pPr>
        <w:pStyle w:val="af3"/>
        <w:numPr>
          <w:ilvl w:val="0"/>
          <w:numId w:val="4"/>
        </w:numPr>
        <w:spacing w:line="440" w:lineRule="exact"/>
        <w:ind w:firstLineChars="0"/>
        <w:jc w:val="left"/>
        <w:rPr>
          <w:rFonts w:ascii="楷体" w:eastAsia="楷体" w:hAnsi="楷体" w:cs="Arial"/>
          <w:color w:val="000000"/>
          <w:sz w:val="24"/>
        </w:rPr>
      </w:pPr>
      <w:r>
        <w:rPr>
          <w:rFonts w:ascii="楷体" w:eastAsia="楷体" w:hAnsi="楷体" w:cs="Arial" w:hint="eastAsia"/>
          <w:color w:val="000000"/>
          <w:sz w:val="24"/>
        </w:rPr>
        <w:t>施工期间我方将针对该工程编制各区域、各厂房及各工序网络计划，下发至各班组，并与班组签订工期承诺责任书，提前完成工期节点给予奖励。工期奖惩:各班组密切配合，单项工程完成考核节点，主要班组按当月劳务量奖励3%,其它班组奖励2%,若延误工期，主要责任班组按当月劳务</w:t>
      </w:r>
      <w:proofErr w:type="gramStart"/>
      <w:r>
        <w:rPr>
          <w:rFonts w:ascii="楷体" w:eastAsia="楷体" w:hAnsi="楷体" w:cs="Arial" w:hint="eastAsia"/>
          <w:color w:val="000000"/>
          <w:sz w:val="24"/>
        </w:rPr>
        <w:t>量处罚</w:t>
      </w:r>
      <w:proofErr w:type="gramEnd"/>
      <w:r>
        <w:rPr>
          <w:rFonts w:ascii="楷体" w:eastAsia="楷体" w:hAnsi="楷体" w:cs="Arial" w:hint="eastAsia"/>
          <w:color w:val="000000"/>
          <w:sz w:val="24"/>
        </w:rPr>
        <w:t>3%，其他班组连带处罚2%。</w:t>
      </w:r>
    </w:p>
    <w:p w:rsidR="00EB471F" w:rsidRDefault="00C92A84">
      <w:pPr>
        <w:spacing w:line="440" w:lineRule="exact"/>
        <w:jc w:val="left"/>
        <w:rPr>
          <w:rFonts w:ascii="楷体" w:eastAsia="楷体" w:hAnsi="楷体" w:cs="Arial"/>
          <w:color w:val="000000"/>
          <w:sz w:val="24"/>
        </w:rPr>
      </w:pPr>
      <w:r>
        <w:rPr>
          <w:rFonts w:ascii="楷体" w:eastAsia="楷体" w:hAnsi="楷体" w:cs="Arial" w:hint="eastAsia"/>
          <w:color w:val="000000"/>
          <w:sz w:val="24"/>
        </w:rPr>
        <w:t>2、</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EB471F" w:rsidRDefault="00EB471F">
      <w:pPr>
        <w:spacing w:line="440" w:lineRule="exact"/>
        <w:rPr>
          <w:rFonts w:ascii="宋体" w:hAnsi="宋体" w:cs="Arial"/>
          <w:b/>
          <w:color w:val="FF0000"/>
          <w:sz w:val="24"/>
        </w:rPr>
      </w:pPr>
    </w:p>
    <w:p w:rsidR="00EB471F" w:rsidRDefault="00EB471F">
      <w:pPr>
        <w:spacing w:line="440" w:lineRule="exact"/>
        <w:rPr>
          <w:rFonts w:ascii="宋体" w:hAnsi="宋体" w:cs="Arial"/>
          <w:sz w:val="24"/>
        </w:rPr>
      </w:pPr>
    </w:p>
    <w:p w:rsidR="00EB471F" w:rsidRDefault="00EB471F">
      <w:pPr>
        <w:spacing w:line="440" w:lineRule="exact"/>
        <w:rPr>
          <w:rFonts w:ascii="宋体" w:hAnsi="宋体" w:cs="Arial"/>
          <w:sz w:val="24"/>
        </w:rPr>
      </w:pPr>
    </w:p>
    <w:p w:rsidR="00EB471F" w:rsidRDefault="00EB471F">
      <w:pPr>
        <w:spacing w:line="440" w:lineRule="exact"/>
        <w:rPr>
          <w:rFonts w:ascii="宋体" w:hAnsi="宋体" w:cs="Arial"/>
          <w:sz w:val="24"/>
        </w:rPr>
      </w:pPr>
    </w:p>
    <w:p w:rsidR="00EB471F" w:rsidRDefault="00EB471F">
      <w:pPr>
        <w:spacing w:line="440" w:lineRule="exact"/>
        <w:rPr>
          <w:rFonts w:ascii="宋体" w:hAnsi="宋体" w:cs="Arial"/>
          <w:sz w:val="24"/>
        </w:rPr>
      </w:pPr>
    </w:p>
    <w:p w:rsidR="00EB471F" w:rsidRDefault="00EB471F">
      <w:pPr>
        <w:spacing w:line="440" w:lineRule="exact"/>
        <w:rPr>
          <w:rFonts w:ascii="宋体" w:hAnsi="宋体" w:cs="Arial"/>
          <w:sz w:val="24"/>
        </w:rPr>
      </w:pPr>
    </w:p>
    <w:p w:rsidR="00EB471F" w:rsidRDefault="00C92A8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B471F" w:rsidRDefault="00EB471F">
      <w:pPr>
        <w:spacing w:line="440" w:lineRule="exact"/>
        <w:ind w:firstLineChars="2250" w:firstLine="5400"/>
        <w:rPr>
          <w:rFonts w:ascii="宋体" w:hAnsi="宋体" w:cs="Arial"/>
          <w:sz w:val="24"/>
        </w:rPr>
      </w:pPr>
    </w:p>
    <w:p w:rsidR="00EB471F" w:rsidRDefault="00C92A8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B471F" w:rsidRDefault="00EB471F">
      <w:pPr>
        <w:spacing w:line="440" w:lineRule="exact"/>
        <w:ind w:firstLineChars="2250" w:firstLine="5400"/>
        <w:rPr>
          <w:rFonts w:ascii="宋体" w:hAnsi="宋体" w:cs="Arial"/>
          <w:sz w:val="24"/>
        </w:rPr>
      </w:pPr>
    </w:p>
    <w:p w:rsidR="00EB471F" w:rsidRDefault="00C92A84">
      <w:pPr>
        <w:spacing w:line="440" w:lineRule="exact"/>
        <w:ind w:firstLineChars="2100" w:firstLine="5040"/>
        <w:rPr>
          <w:rFonts w:ascii="宋体" w:hAnsi="宋体" w:cs="Arial"/>
          <w:sz w:val="24"/>
        </w:rPr>
      </w:pPr>
      <w:r>
        <w:rPr>
          <w:rFonts w:ascii="宋体" w:hAnsi="宋体" w:cs="Arial"/>
          <w:sz w:val="24"/>
        </w:rPr>
        <w:t xml:space="preserve"> 日  期：        年    月    日   </w:t>
      </w:r>
    </w:p>
    <w:p w:rsidR="00EB471F" w:rsidRDefault="00EB471F">
      <w:pPr>
        <w:spacing w:line="360" w:lineRule="auto"/>
        <w:rPr>
          <w:rFonts w:ascii="宋体" w:hAnsi="宋体" w:cs="宋体"/>
          <w:color w:val="FF0000"/>
          <w:sz w:val="28"/>
          <w:szCs w:val="28"/>
        </w:rPr>
        <w:sectPr w:rsidR="00EB471F">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EB471F" w:rsidRDefault="00C92A84">
      <w:pPr>
        <w:spacing w:line="360" w:lineRule="auto"/>
        <w:ind w:left="1280" w:hangingChars="400" w:hanging="1280"/>
        <w:jc w:val="left"/>
        <w:rPr>
          <w:sz w:val="32"/>
          <w:szCs w:val="32"/>
        </w:rPr>
      </w:pPr>
      <w:r>
        <w:rPr>
          <w:rFonts w:hint="eastAsia"/>
          <w:sz w:val="32"/>
          <w:szCs w:val="32"/>
        </w:rPr>
        <w:lastRenderedPageBreak/>
        <w:t>附表三：</w:t>
      </w:r>
    </w:p>
    <w:p w:rsidR="00EB471F" w:rsidRDefault="00C92A84">
      <w:pPr>
        <w:spacing w:line="360" w:lineRule="auto"/>
        <w:ind w:left="1285" w:hangingChars="400" w:hanging="1285"/>
        <w:jc w:val="center"/>
        <w:rPr>
          <w:b/>
          <w:sz w:val="32"/>
          <w:szCs w:val="32"/>
        </w:rPr>
      </w:pPr>
      <w:r>
        <w:rPr>
          <w:rFonts w:ascii="宋体" w:hAnsi="宋体" w:hint="eastAsia"/>
          <w:b/>
          <w:bCs/>
          <w:sz w:val="32"/>
          <w:szCs w:val="32"/>
        </w:rPr>
        <w:t>池州铜冠书香苑13-16#楼及地库工程</w:t>
      </w:r>
      <w:r>
        <w:rPr>
          <w:rFonts w:hint="eastAsia"/>
          <w:b/>
          <w:sz w:val="32"/>
          <w:szCs w:val="32"/>
        </w:rPr>
        <w:t>劳务——钢筋班组报价表</w:t>
      </w:r>
    </w:p>
    <w:tbl>
      <w:tblPr>
        <w:tblW w:w="14460" w:type="dxa"/>
        <w:tblLayout w:type="fixed"/>
        <w:tblLook w:val="04A0" w:firstRow="1" w:lastRow="0" w:firstColumn="1" w:lastColumn="0" w:noHBand="0" w:noVBand="1"/>
      </w:tblPr>
      <w:tblGrid>
        <w:gridCol w:w="568"/>
        <w:gridCol w:w="1846"/>
        <w:gridCol w:w="998"/>
        <w:gridCol w:w="712"/>
        <w:gridCol w:w="284"/>
        <w:gridCol w:w="1121"/>
        <w:gridCol w:w="1701"/>
        <w:gridCol w:w="1560"/>
        <w:gridCol w:w="1984"/>
        <w:gridCol w:w="567"/>
        <w:gridCol w:w="3119"/>
      </w:tblGrid>
      <w:tr w:rsidR="00EB471F">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b/>
                <w:kern w:val="0"/>
                <w:sz w:val="20"/>
              </w:rPr>
            </w:pPr>
            <w:r>
              <w:rPr>
                <w:rFonts w:ascii="宋体" w:hAnsi="宋体" w:cs="宋体" w:hint="eastAsia"/>
                <w:b/>
                <w:kern w:val="0"/>
                <w:sz w:val="20"/>
              </w:rPr>
              <w:t>序号</w:t>
            </w:r>
          </w:p>
        </w:tc>
        <w:tc>
          <w:tcPr>
            <w:tcW w:w="1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b/>
                <w:kern w:val="0"/>
                <w:sz w:val="20"/>
              </w:rPr>
            </w:pPr>
            <w:r>
              <w:rPr>
                <w:rFonts w:ascii="宋体" w:hAnsi="宋体" w:cs="宋体" w:hint="eastAsia"/>
                <w:b/>
                <w:kern w:val="0"/>
                <w:sz w:val="20"/>
              </w:rPr>
              <w:t>工作内容</w:t>
            </w:r>
          </w:p>
        </w:tc>
        <w:tc>
          <w:tcPr>
            <w:tcW w:w="9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b/>
                <w:kern w:val="0"/>
                <w:sz w:val="20"/>
              </w:rPr>
            </w:pPr>
            <w:r>
              <w:rPr>
                <w:rFonts w:ascii="宋体" w:hAnsi="宋体" w:cs="宋体" w:hint="eastAsia"/>
                <w:b/>
                <w:kern w:val="0"/>
                <w:sz w:val="20"/>
              </w:rPr>
              <w:t>单位</w:t>
            </w:r>
          </w:p>
        </w:tc>
        <w:tc>
          <w:tcPr>
            <w:tcW w:w="6650" w:type="dxa"/>
            <w:gridSpan w:val="5"/>
            <w:tcBorders>
              <w:top w:val="single" w:sz="4" w:space="0" w:color="auto"/>
              <w:left w:val="single" w:sz="4" w:space="0" w:color="auto"/>
              <w:right w:val="single" w:sz="4" w:space="0" w:color="auto"/>
            </w:tcBorders>
            <w:shd w:val="clear" w:color="000000" w:fill="FFFFFF"/>
            <w:vAlign w:val="center"/>
          </w:tcPr>
          <w:p w:rsidR="00EB471F" w:rsidRDefault="00C92A84">
            <w:pPr>
              <w:jc w:val="center"/>
              <w:rPr>
                <w:rFonts w:ascii="宋体" w:hAnsi="宋体" w:cs="宋体"/>
                <w:b/>
                <w:bCs/>
                <w:kern w:val="0"/>
                <w:sz w:val="20"/>
              </w:rPr>
            </w:pPr>
            <w:r>
              <w:rPr>
                <w:rFonts w:ascii="宋体" w:hAnsi="宋体" w:cs="宋体" w:hint="eastAsia"/>
                <w:b/>
                <w:kern w:val="0"/>
                <w:sz w:val="20"/>
              </w:rPr>
              <w:t>劳务报价</w:t>
            </w:r>
          </w:p>
        </w:tc>
        <w:tc>
          <w:tcPr>
            <w:tcW w:w="368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b/>
                <w:kern w:val="0"/>
                <w:sz w:val="20"/>
              </w:rPr>
            </w:pPr>
            <w:r>
              <w:rPr>
                <w:rFonts w:ascii="宋体" w:hAnsi="宋体" w:cs="宋体" w:hint="eastAsia"/>
                <w:b/>
                <w:kern w:val="0"/>
                <w:sz w:val="20"/>
              </w:rPr>
              <w:t>备注</w:t>
            </w:r>
          </w:p>
        </w:tc>
      </w:tr>
      <w:tr w:rsidR="00EB471F">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b/>
                <w:kern w:val="0"/>
                <w:sz w:val="20"/>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b/>
                <w:kern w:val="0"/>
                <w:sz w:val="20"/>
              </w:rPr>
            </w:pPr>
          </w:p>
        </w:tc>
        <w:tc>
          <w:tcPr>
            <w:tcW w:w="9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b/>
                <w:kern w:val="0"/>
                <w:sz w:val="20"/>
              </w:rPr>
            </w:pPr>
          </w:p>
        </w:tc>
        <w:tc>
          <w:tcPr>
            <w:tcW w:w="7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b/>
                <w:kern w:val="0"/>
                <w:sz w:val="20"/>
              </w:rPr>
            </w:pPr>
          </w:p>
        </w:tc>
        <w:tc>
          <w:tcPr>
            <w:tcW w:w="1405"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b/>
                <w:kern w:val="0"/>
                <w:sz w:val="20"/>
              </w:rPr>
            </w:pPr>
            <w:r>
              <w:rPr>
                <w:rFonts w:ascii="宋体" w:hAnsi="宋体" w:cs="宋体" w:hint="eastAsia"/>
                <w:b/>
                <w:kern w:val="0"/>
                <w:sz w:val="20"/>
              </w:rPr>
              <w:t>最高限价</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b/>
                <w:kern w:val="0"/>
                <w:sz w:val="20"/>
              </w:rPr>
            </w:pPr>
            <w:r>
              <w:rPr>
                <w:rFonts w:ascii="宋体" w:hAnsi="宋体" w:cs="宋体" w:hint="eastAsia"/>
                <w:b/>
                <w:kern w:val="0"/>
                <w:sz w:val="20"/>
              </w:rPr>
              <w:t>限价合计（元）</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b/>
                <w:kern w:val="0"/>
                <w:sz w:val="20"/>
              </w:rPr>
            </w:pPr>
            <w:r>
              <w:rPr>
                <w:rFonts w:ascii="宋体" w:hAnsi="宋体" w:cs="宋体" w:hint="eastAsia"/>
                <w:b/>
                <w:kern w:val="0"/>
                <w:sz w:val="20"/>
              </w:rPr>
              <w:t>报价</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b/>
                <w:kern w:val="0"/>
                <w:sz w:val="20"/>
              </w:rPr>
            </w:pPr>
            <w:r>
              <w:rPr>
                <w:rFonts w:ascii="宋体" w:hAnsi="宋体" w:cs="宋体" w:hint="eastAsia"/>
                <w:b/>
                <w:kern w:val="0"/>
                <w:sz w:val="20"/>
              </w:rPr>
              <w:t>报价合计（元）</w:t>
            </w:r>
          </w:p>
        </w:tc>
        <w:tc>
          <w:tcPr>
            <w:tcW w:w="3686" w:type="dxa"/>
            <w:gridSpan w:val="2"/>
            <w:vMerge/>
            <w:tcBorders>
              <w:top w:val="single" w:sz="4" w:space="0" w:color="auto"/>
              <w:left w:val="single" w:sz="4" w:space="0" w:color="auto"/>
              <w:bottom w:val="single" w:sz="4" w:space="0" w:color="auto"/>
              <w:right w:val="single" w:sz="4" w:space="0" w:color="auto"/>
            </w:tcBorders>
            <w:vAlign w:val="center"/>
          </w:tcPr>
          <w:p w:rsidR="00EB471F" w:rsidRDefault="00EB471F">
            <w:pPr>
              <w:widowControl/>
              <w:jc w:val="left"/>
              <w:rPr>
                <w:rFonts w:ascii="宋体" w:hAnsi="宋体" w:cs="宋体"/>
                <w:kern w:val="0"/>
                <w:sz w:val="20"/>
              </w:rPr>
            </w:pPr>
          </w:p>
        </w:tc>
      </w:tr>
      <w:tr w:rsidR="00EB471F">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kern w:val="0"/>
                <w:sz w:val="20"/>
              </w:rPr>
            </w:pPr>
            <w:r>
              <w:rPr>
                <w:rFonts w:hint="eastAsia"/>
                <w:kern w:val="0"/>
                <w:sz w:val="20"/>
              </w:rPr>
              <w:t>1</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池州铜冠书香苑13#、14#、#15、#16楼地面以上钢筋制作安装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33543</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按图纸建筑面积</w:t>
            </w:r>
            <w:r>
              <w:rPr>
                <w:rFonts w:ascii="宋体" w:hAnsi="宋体" w:cs="宋体" w:hint="eastAsia"/>
                <w:color w:val="FF0000"/>
                <w:kern w:val="0"/>
                <w:sz w:val="18"/>
                <w:szCs w:val="18"/>
              </w:rPr>
              <w:t>45</w:t>
            </w:r>
            <w:r>
              <w:rPr>
                <w:rFonts w:ascii="宋体" w:hAnsi="宋体" w:cs="宋体" w:hint="eastAsia"/>
                <w:kern w:val="0"/>
                <w:sz w:val="18"/>
                <w:szCs w:val="18"/>
              </w:rPr>
              <w:t>元/㎡</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1509435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b/>
                <w:bCs/>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left"/>
              <w:rPr>
                <w:rFonts w:ascii="宋体" w:hAnsi="宋体" w:cs="宋体"/>
                <w:b/>
                <w:bCs/>
                <w:kern w:val="0"/>
                <w:sz w:val="18"/>
                <w:szCs w:val="18"/>
              </w:rPr>
            </w:pPr>
            <w:r>
              <w:rPr>
                <w:rFonts w:ascii="宋体" w:hAnsi="宋体" w:cs="宋体" w:hint="eastAsia"/>
                <w:kern w:val="0"/>
                <w:sz w:val="18"/>
                <w:szCs w:val="18"/>
              </w:rPr>
              <w:t>配合钢材卸车，钢筋制作、安装，厂区内运输，扎丝、焊条等辅材中标人自理，垂直运输塔吊运输等钢筋工程图纸设计范围内的一切施工内容</w:t>
            </w:r>
          </w:p>
        </w:tc>
      </w:tr>
      <w:tr w:rsidR="00EB471F">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kern w:val="0"/>
                <w:sz w:val="20"/>
              </w:rPr>
            </w:pPr>
            <w:r>
              <w:rPr>
                <w:rFonts w:hint="eastAsia"/>
                <w:kern w:val="0"/>
                <w:sz w:val="20"/>
              </w:rPr>
              <w:t>2</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池州铜冠书香苑13#、14#、#15、#16楼地下室钢筋制作安装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844</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680元/t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573920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b/>
                <w:bCs/>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配合钢材卸车，钢筋制作、安装，厂区内运输，扎丝、焊条等辅材中标人自理，垂直运输塔吊运输</w:t>
            </w:r>
          </w:p>
        </w:tc>
      </w:tr>
      <w:tr w:rsidR="00EB471F">
        <w:trPr>
          <w:trHeight w:val="642"/>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kern w:val="0"/>
                <w:sz w:val="20"/>
              </w:rPr>
            </w:pPr>
          </w:p>
        </w:tc>
        <w:tc>
          <w:tcPr>
            <w:tcW w:w="3840" w:type="dxa"/>
            <w:gridSpan w:val="4"/>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ind w:right="240"/>
              <w:jc w:val="center"/>
              <w:rPr>
                <w:rFonts w:ascii="宋体" w:hAnsi="宋体" w:cs="宋体"/>
                <w:kern w:val="0"/>
                <w:sz w:val="18"/>
                <w:szCs w:val="18"/>
              </w:rPr>
            </w:pPr>
            <w:r>
              <w:rPr>
                <w:rFonts w:ascii="宋体" w:hAnsi="宋体" w:cs="宋体" w:hint="eastAsia"/>
                <w:kern w:val="0"/>
                <w:sz w:val="18"/>
                <w:szCs w:val="18"/>
              </w:rPr>
              <w:t>招标人最高限价合计</w:t>
            </w:r>
          </w:p>
        </w:tc>
        <w:tc>
          <w:tcPr>
            <w:tcW w:w="2822"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2083355元</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EB471F">
        <w:trPr>
          <w:trHeight w:val="1965"/>
        </w:trPr>
        <w:tc>
          <w:tcPr>
            <w:tcW w:w="14460"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textAlignment w:val="center"/>
              <w:rPr>
                <w:rFonts w:ascii="宋体" w:hAnsi="宋体" w:cs="宋体"/>
                <w:b/>
                <w:kern w:val="0"/>
                <w:sz w:val="22"/>
                <w:szCs w:val="22"/>
              </w:rPr>
            </w:pPr>
            <w:r>
              <w:rPr>
                <w:rFonts w:ascii="宋体" w:hAnsi="宋体" w:cs="宋体" w:hint="eastAsia"/>
                <w:b/>
                <w:kern w:val="0"/>
                <w:sz w:val="22"/>
                <w:szCs w:val="22"/>
              </w:rPr>
              <w:t>报价说明：</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color w:val="FF0000"/>
                <w:kern w:val="0"/>
                <w:sz w:val="18"/>
                <w:szCs w:val="18"/>
              </w:rPr>
              <w:t>以上报价不含税，乙方提供增值税专用发票，甲方按所提供的发票抵扣税额承担税金。</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2、如果施工中对我方施工完成的工程进行破坏将按照发生的施工一切费用100%进行处罚。</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3、中标人一经接到中标通知后，中标人缴纳贰拾万圆整 （</w:t>
            </w:r>
            <w:r>
              <w:rPr>
                <w:rFonts w:ascii="宋体" w:hAnsi="宋体" w:cs="宋体" w:hint="eastAsia"/>
                <w:color w:val="FF0000"/>
                <w:kern w:val="0"/>
                <w:sz w:val="18"/>
                <w:szCs w:val="18"/>
              </w:rPr>
              <w:t>¥：200000.00元</w:t>
            </w:r>
            <w:r>
              <w:rPr>
                <w:rFonts w:ascii="宋体" w:hAnsi="宋体" w:cs="宋体" w:hint="eastAsia"/>
                <w:kern w:val="0"/>
                <w:sz w:val="18"/>
                <w:szCs w:val="18"/>
              </w:rPr>
              <w:t>）作为合同履约保证金，如果施工中出现不能按要求履约合同，将没收该中标人履约保证金</w:t>
            </w:r>
            <w:proofErr w:type="gramStart"/>
            <w:r>
              <w:rPr>
                <w:rFonts w:ascii="宋体" w:hAnsi="宋体" w:cs="宋体" w:hint="eastAsia"/>
                <w:kern w:val="0"/>
                <w:sz w:val="18"/>
                <w:szCs w:val="18"/>
              </w:rPr>
              <w:t>且建立</w:t>
            </w:r>
            <w:proofErr w:type="gramEnd"/>
            <w:r>
              <w:rPr>
                <w:rFonts w:ascii="宋体" w:hAnsi="宋体" w:cs="宋体" w:hint="eastAsia"/>
                <w:kern w:val="0"/>
                <w:sz w:val="18"/>
                <w:szCs w:val="18"/>
              </w:rPr>
              <w:t>黑名单制，该中标人1年内不得参加我单位组织的工程投标。</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4、工程施工完成后办理最终决算时应提供项目部确认的工期、安全及质量证明文件，如果不办理将不予办理最终结算。</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5、钢筋工、木工大工计时</w:t>
            </w:r>
            <w:proofErr w:type="gramStart"/>
            <w:r>
              <w:rPr>
                <w:rFonts w:ascii="宋体" w:hAnsi="宋体" w:cs="宋体" w:hint="eastAsia"/>
                <w:kern w:val="0"/>
                <w:sz w:val="18"/>
                <w:szCs w:val="18"/>
              </w:rPr>
              <w:t>工执行</w:t>
            </w:r>
            <w:proofErr w:type="gramEnd"/>
            <w:r>
              <w:rPr>
                <w:rFonts w:ascii="宋体" w:hAnsi="宋体" w:cs="宋体" w:hint="eastAsia"/>
                <w:kern w:val="0"/>
                <w:sz w:val="18"/>
                <w:szCs w:val="18"/>
              </w:rPr>
              <w:t>280元/工日，瓦工大工计时工执行：260元/工日，小工计时</w:t>
            </w:r>
            <w:proofErr w:type="gramStart"/>
            <w:r>
              <w:rPr>
                <w:rFonts w:ascii="宋体" w:hAnsi="宋体" w:cs="宋体" w:hint="eastAsia"/>
                <w:kern w:val="0"/>
                <w:sz w:val="18"/>
                <w:szCs w:val="18"/>
              </w:rPr>
              <w:t>工执行</w:t>
            </w:r>
            <w:proofErr w:type="gramEnd"/>
            <w:r>
              <w:rPr>
                <w:rFonts w:ascii="宋体" w:hAnsi="宋体" w:cs="宋体" w:hint="eastAsia"/>
                <w:kern w:val="0"/>
                <w:sz w:val="18"/>
                <w:szCs w:val="18"/>
              </w:rPr>
              <w:t>150元/工日，电焊工执行300元/工日。</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6、根据结构和建筑施工图，现行施工规范及图集要求所有的钢筋工程，包含二次结构钢筋的预留、与框架柱、剪力墙等墙体拉结筋预埋及焊接，包括但不限于钢筋的吊装、搬运、钢筋制作、绑扎成型、插筋、看筋、直螺纹套丝、套筒连接、钢筋切断、弯曲成型、调直、焊接、马凳、钢筋保护层检测全部措施（包检测合格）、梯子筋的加工焊接等；</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7、原材料的卸车（由汽车吊、塔吊</w:t>
            </w:r>
            <w:proofErr w:type="gramStart"/>
            <w:r>
              <w:rPr>
                <w:rFonts w:ascii="宋体" w:hAnsi="宋体" w:cs="宋体" w:hint="eastAsia"/>
                <w:kern w:val="0"/>
                <w:sz w:val="18"/>
                <w:szCs w:val="18"/>
              </w:rPr>
              <w:t>或挖机卸车</w:t>
            </w:r>
            <w:proofErr w:type="gramEnd"/>
            <w:r>
              <w:rPr>
                <w:rFonts w:ascii="宋体" w:hAnsi="宋体" w:cs="宋体" w:hint="eastAsia"/>
                <w:kern w:val="0"/>
                <w:sz w:val="18"/>
                <w:szCs w:val="18"/>
              </w:rPr>
              <w:t>人工配合）、原材进场的分类分型号码放整齐，</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浇筑过程中钢筋的成品保护；</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lastRenderedPageBreak/>
              <w:t>8、钢筋加工机械均为乙方自购（如三级配电箱、电线、</w:t>
            </w:r>
            <w:proofErr w:type="gramStart"/>
            <w:r>
              <w:rPr>
                <w:rFonts w:ascii="宋体" w:hAnsi="宋体" w:cs="宋体" w:hint="eastAsia"/>
                <w:kern w:val="0"/>
                <w:sz w:val="18"/>
                <w:szCs w:val="18"/>
              </w:rPr>
              <w:t>调直机</w:t>
            </w:r>
            <w:proofErr w:type="gramEnd"/>
            <w:r>
              <w:rPr>
                <w:rFonts w:ascii="宋体" w:hAnsi="宋体" w:cs="宋体" w:hint="eastAsia"/>
                <w:kern w:val="0"/>
                <w:sz w:val="18"/>
                <w:szCs w:val="18"/>
              </w:rPr>
              <w:t>、弯曲机、切断机、闪光对焊机、砂轮切割机、箍筋机、电焊机、大剪、套丝机等）；</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9、钢筋</w:t>
            </w:r>
            <w:proofErr w:type="gramStart"/>
            <w:r>
              <w:rPr>
                <w:rFonts w:ascii="宋体" w:hAnsi="宋体" w:cs="宋体" w:hint="eastAsia"/>
                <w:kern w:val="0"/>
                <w:sz w:val="18"/>
                <w:szCs w:val="18"/>
              </w:rPr>
              <w:t>棚区域</w:t>
            </w:r>
            <w:proofErr w:type="gramEnd"/>
            <w:r>
              <w:rPr>
                <w:rFonts w:ascii="宋体" w:hAnsi="宋体" w:cs="宋体" w:hint="eastAsia"/>
                <w:kern w:val="0"/>
                <w:sz w:val="18"/>
                <w:szCs w:val="18"/>
              </w:rPr>
              <w:t>的文明施工用工；因现场原因导致的钢筋棚二次搬移用工；</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10、为配合甲方实验员各种试验取样的用工及材料费用（如原材取样、焊接连接件、机械连接件）；</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11、结构图纸范围内一次施工完需二次施工的预留筋、插筋等钢筋制作；各种规格的垫块、垫圈、绑丝、焊条丝头保护帽等辅材及耗材；因施工场地原因，需要二次搬运等；</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12、自备劳保用品（安全帽、安全带、绝缘手套、冬雨季用雨衣、雨靴等）。</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13、废料短料接长二次利用发生的费用；</w:t>
            </w:r>
          </w:p>
          <w:p w:rsidR="00EB471F" w:rsidRDefault="00C92A84">
            <w:pPr>
              <w:widowControl/>
              <w:jc w:val="left"/>
              <w:rPr>
                <w:rFonts w:ascii="宋体" w:hAnsi="宋体" w:cs="宋体"/>
                <w:kern w:val="0"/>
                <w:sz w:val="18"/>
                <w:szCs w:val="18"/>
              </w:rPr>
            </w:pPr>
            <w:r>
              <w:rPr>
                <w:rFonts w:ascii="宋体" w:hAnsi="宋体" w:cs="宋体" w:hint="eastAsia"/>
                <w:kern w:val="0"/>
                <w:sz w:val="18"/>
                <w:szCs w:val="18"/>
              </w:rPr>
              <w:t>14、所有二次结构、屋面所需的钢筋制作安装；</w:t>
            </w:r>
          </w:p>
          <w:p w:rsidR="00EB471F" w:rsidRDefault="00C92A84">
            <w:pPr>
              <w:widowControl/>
              <w:jc w:val="left"/>
            </w:pPr>
            <w:r>
              <w:rPr>
                <w:rFonts w:ascii="宋体" w:hAnsi="宋体" w:cs="宋体" w:hint="eastAsia"/>
                <w:kern w:val="0"/>
                <w:sz w:val="18"/>
                <w:szCs w:val="18"/>
              </w:rPr>
              <w:t>15、基础插筋放线及配合甲方</w:t>
            </w:r>
            <w:proofErr w:type="gramStart"/>
            <w:r>
              <w:rPr>
                <w:rFonts w:ascii="宋体" w:hAnsi="宋体" w:cs="宋体" w:hint="eastAsia"/>
                <w:kern w:val="0"/>
                <w:sz w:val="18"/>
                <w:szCs w:val="18"/>
              </w:rPr>
              <w:t>放控制</w:t>
            </w:r>
            <w:proofErr w:type="gramEnd"/>
            <w:r>
              <w:rPr>
                <w:rFonts w:ascii="宋体" w:hAnsi="宋体" w:cs="宋体" w:hint="eastAsia"/>
                <w:kern w:val="0"/>
                <w:sz w:val="18"/>
                <w:szCs w:val="18"/>
              </w:rPr>
              <w:t>线用工等；</w:t>
            </w:r>
          </w:p>
        </w:tc>
      </w:tr>
    </w:tbl>
    <w:p w:rsidR="00EB471F" w:rsidRDefault="00C92A84">
      <w:pPr>
        <w:pStyle w:val="WPSPlain"/>
        <w:spacing w:line="440" w:lineRule="exact"/>
        <w:ind w:rightChars="-416" w:right="-874"/>
        <w:rPr>
          <w:rFonts w:ascii="宋体" w:hAnsi="宋体"/>
          <w:b/>
          <w:sz w:val="24"/>
          <w:szCs w:val="24"/>
        </w:rPr>
      </w:pPr>
      <w:r>
        <w:rPr>
          <w:rFonts w:ascii="宋体" w:hAnsi="宋体" w:hint="eastAsia"/>
          <w:b/>
          <w:sz w:val="24"/>
          <w:szCs w:val="24"/>
        </w:rPr>
        <w:lastRenderedPageBreak/>
        <w:t>一、施工说明：</w:t>
      </w:r>
    </w:p>
    <w:p w:rsidR="00EB471F" w:rsidRDefault="00C92A84">
      <w:pPr>
        <w:pStyle w:val="WPSPlain"/>
        <w:spacing w:line="440" w:lineRule="exact"/>
        <w:rPr>
          <w:rFonts w:ascii="宋体" w:hAnsi="宋体"/>
          <w:b/>
          <w:color w:val="000000"/>
          <w:sz w:val="21"/>
          <w:szCs w:val="21"/>
        </w:rPr>
      </w:pPr>
      <w:r>
        <w:rPr>
          <w:rFonts w:ascii="宋体" w:hAnsi="宋体" w:hint="eastAsia"/>
          <w:b/>
          <w:color w:val="000000"/>
          <w:sz w:val="21"/>
          <w:szCs w:val="21"/>
        </w:rPr>
        <w:t>1、本工程工期</w:t>
      </w:r>
      <w:r>
        <w:rPr>
          <w:rFonts w:ascii="Calibri" w:hAnsi="Calibri" w:hint="eastAsia"/>
          <w:b/>
          <w:color w:val="000000"/>
          <w:kern w:val="2"/>
          <w:sz w:val="21"/>
          <w:szCs w:val="21"/>
        </w:rPr>
        <w:t>紧、任务重，</w:t>
      </w:r>
      <w:r>
        <w:rPr>
          <w:rFonts w:ascii="宋体" w:hAnsi="宋体" w:hint="eastAsia"/>
          <w:b/>
          <w:color w:val="000000"/>
          <w:sz w:val="21"/>
          <w:szCs w:val="21"/>
        </w:rPr>
        <w:t xml:space="preserve">请投标方务必到现场勘查。联系人：叶少诚；电话：18305627745。 </w:t>
      </w:r>
    </w:p>
    <w:p w:rsidR="00EB471F" w:rsidRDefault="00C92A84">
      <w:pPr>
        <w:spacing w:line="440" w:lineRule="exact"/>
        <w:jc w:val="left"/>
        <w:rPr>
          <w:rFonts w:ascii="宋体" w:hAnsi="宋体" w:cs="宋体"/>
          <w:b/>
          <w:szCs w:val="21"/>
        </w:rPr>
      </w:pPr>
      <w:r>
        <w:rPr>
          <w:rFonts w:ascii="宋体" w:hAnsi="宋体" w:cs="宋体" w:hint="eastAsia"/>
          <w:b/>
          <w:szCs w:val="21"/>
        </w:rPr>
        <w:t>2、中标人必须自行组织人员及时进行自</w:t>
      </w:r>
      <w:proofErr w:type="gramStart"/>
      <w:r>
        <w:rPr>
          <w:rFonts w:ascii="宋体" w:hAnsi="宋体" w:cs="宋体" w:hint="eastAsia"/>
          <w:b/>
          <w:szCs w:val="21"/>
        </w:rPr>
        <w:t>带材料</w:t>
      </w:r>
      <w:proofErr w:type="gramEnd"/>
      <w:r>
        <w:rPr>
          <w:rFonts w:ascii="宋体" w:hAnsi="宋体" w:cs="宋体" w:hint="eastAsia"/>
          <w:b/>
          <w:szCs w:val="21"/>
        </w:rPr>
        <w:t>清理、整理，做好现场文明施工，达到</w:t>
      </w:r>
      <w:proofErr w:type="gramStart"/>
      <w:r>
        <w:rPr>
          <w:rFonts w:ascii="宋体" w:hAnsi="宋体" w:cs="宋体" w:hint="eastAsia"/>
          <w:b/>
          <w:color w:val="FF0000"/>
          <w:szCs w:val="21"/>
        </w:rPr>
        <w:t>池州</w:t>
      </w:r>
      <w:r>
        <w:rPr>
          <w:rFonts w:ascii="宋体" w:hAnsi="宋体" w:cs="宋体" w:hint="eastAsia"/>
          <w:b/>
          <w:szCs w:val="21"/>
        </w:rPr>
        <w:t>市</w:t>
      </w:r>
      <w:proofErr w:type="gramEnd"/>
      <w:r>
        <w:rPr>
          <w:rFonts w:ascii="宋体" w:hAnsi="宋体" w:cs="宋体" w:hint="eastAsia"/>
          <w:b/>
          <w:szCs w:val="21"/>
        </w:rPr>
        <w:t>相关要求。</w:t>
      </w:r>
    </w:p>
    <w:p w:rsidR="00EB471F" w:rsidRDefault="00C92A84">
      <w:pPr>
        <w:pStyle w:val="WPSPlain"/>
        <w:spacing w:line="440" w:lineRule="exact"/>
        <w:rPr>
          <w:rFonts w:ascii="宋体" w:hAnsi="宋体"/>
          <w:b/>
          <w:color w:val="000000"/>
          <w:sz w:val="21"/>
          <w:szCs w:val="21"/>
        </w:rPr>
      </w:pPr>
      <w:r>
        <w:rPr>
          <w:rFonts w:ascii="宋体" w:hAnsi="宋体" w:cs="宋体" w:hint="eastAsia"/>
          <w:b/>
          <w:kern w:val="2"/>
          <w:sz w:val="21"/>
          <w:szCs w:val="21"/>
        </w:rPr>
        <w:t>3、中标人自备施工机具，项目部提供施工所需的水源、电源接驳点，由中标人接驳</w:t>
      </w:r>
      <w:proofErr w:type="gramStart"/>
      <w:r>
        <w:rPr>
          <w:rFonts w:ascii="宋体" w:hAnsi="宋体" w:cs="宋体" w:hint="eastAsia"/>
          <w:b/>
          <w:kern w:val="2"/>
          <w:sz w:val="21"/>
          <w:szCs w:val="21"/>
        </w:rPr>
        <w:t>至施工</w:t>
      </w:r>
      <w:proofErr w:type="gramEnd"/>
      <w:r>
        <w:rPr>
          <w:rFonts w:ascii="宋体" w:hAnsi="宋体" w:cs="宋体" w:hint="eastAsia"/>
          <w:b/>
          <w:kern w:val="2"/>
          <w:sz w:val="21"/>
          <w:szCs w:val="21"/>
        </w:rPr>
        <w:t xml:space="preserve">位置（电缆电线、水管等由中标包单位提供），住宿费用自行解决。  </w:t>
      </w:r>
    </w:p>
    <w:p w:rsidR="00EB471F" w:rsidRDefault="00C92A84">
      <w:pPr>
        <w:pStyle w:val="WPSPlain"/>
        <w:spacing w:line="440" w:lineRule="exact"/>
        <w:rPr>
          <w:rFonts w:ascii="宋体" w:hAnsi="宋体"/>
          <w:b/>
          <w:color w:val="000000"/>
          <w:sz w:val="21"/>
          <w:szCs w:val="21"/>
        </w:rPr>
      </w:pPr>
      <w:r>
        <w:rPr>
          <w:rFonts w:ascii="宋体" w:hAnsi="宋体" w:hint="eastAsia"/>
          <w:b/>
          <w:color w:val="000000"/>
          <w:sz w:val="21"/>
          <w:szCs w:val="21"/>
        </w:rPr>
        <w:t>4、工程完工后由项目部进行验收并办理成品交接，但并不免除中标单位保修责任。</w:t>
      </w:r>
    </w:p>
    <w:p w:rsidR="00EB471F" w:rsidRDefault="00C92A84">
      <w:pPr>
        <w:pStyle w:val="WPSPlain"/>
        <w:spacing w:line="440" w:lineRule="exact"/>
        <w:rPr>
          <w:rFonts w:ascii="宋体" w:hAnsi="宋体"/>
          <w:b/>
          <w:color w:val="000000"/>
          <w:sz w:val="21"/>
          <w:szCs w:val="21"/>
        </w:rPr>
      </w:pPr>
      <w:r>
        <w:rPr>
          <w:rFonts w:ascii="宋体" w:hAnsi="宋体" w:hint="eastAsia"/>
          <w:b/>
          <w:color w:val="000000"/>
          <w:sz w:val="21"/>
          <w:szCs w:val="21"/>
        </w:rPr>
        <w:t>5、材料卸货、运至仓库以及材料装车、从仓库运输</w:t>
      </w:r>
      <w:proofErr w:type="gramStart"/>
      <w:r>
        <w:rPr>
          <w:rFonts w:ascii="宋体" w:hAnsi="宋体" w:hint="eastAsia"/>
          <w:b/>
          <w:color w:val="000000"/>
          <w:sz w:val="21"/>
          <w:szCs w:val="21"/>
        </w:rPr>
        <w:t>至施工</w:t>
      </w:r>
      <w:proofErr w:type="gramEnd"/>
      <w:r>
        <w:rPr>
          <w:rFonts w:ascii="宋体" w:hAnsi="宋体" w:hint="eastAsia"/>
          <w:b/>
          <w:color w:val="000000"/>
          <w:sz w:val="21"/>
          <w:szCs w:val="21"/>
        </w:rPr>
        <w:t xml:space="preserve">现场、进场材料保管均由中标人自行负责（包括防雨水、防火、防盗等）。 </w:t>
      </w:r>
    </w:p>
    <w:p w:rsidR="00EB471F" w:rsidRDefault="00C92A84">
      <w:pPr>
        <w:pStyle w:val="WPSPlain"/>
        <w:spacing w:line="440" w:lineRule="exact"/>
        <w:rPr>
          <w:rFonts w:ascii="宋体" w:hAnsi="宋体"/>
          <w:b/>
          <w:color w:val="000000"/>
          <w:sz w:val="21"/>
          <w:szCs w:val="21"/>
        </w:rPr>
      </w:pPr>
      <w:r>
        <w:rPr>
          <w:rFonts w:ascii="宋体" w:hAnsi="宋体" w:hint="eastAsia"/>
          <w:b/>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b/>
          <w:color w:val="000000"/>
          <w:sz w:val="21"/>
          <w:szCs w:val="21"/>
        </w:rPr>
        <w:t>因赶抢工期</w:t>
      </w:r>
      <w:proofErr w:type="gramEnd"/>
      <w:r>
        <w:rPr>
          <w:rFonts w:ascii="宋体" w:hAnsi="宋体" w:hint="eastAsia"/>
          <w:b/>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EB471F" w:rsidRDefault="00C92A84">
      <w:pPr>
        <w:pStyle w:val="WPSPlain"/>
        <w:spacing w:line="440" w:lineRule="exact"/>
        <w:rPr>
          <w:rFonts w:ascii="宋体" w:hAnsi="宋体"/>
          <w:b/>
          <w:color w:val="000000"/>
          <w:sz w:val="21"/>
          <w:szCs w:val="21"/>
        </w:rPr>
      </w:pPr>
      <w:r>
        <w:rPr>
          <w:rFonts w:ascii="宋体" w:hAnsi="宋体" w:hint="eastAsia"/>
          <w:b/>
          <w:color w:val="000000"/>
          <w:sz w:val="21"/>
          <w:szCs w:val="21"/>
        </w:rPr>
        <w:t>7、本工程招标的工程</w:t>
      </w:r>
      <w:proofErr w:type="gramStart"/>
      <w:r>
        <w:rPr>
          <w:rFonts w:ascii="宋体" w:hAnsi="宋体" w:hint="eastAsia"/>
          <w:b/>
          <w:color w:val="000000"/>
          <w:sz w:val="21"/>
          <w:szCs w:val="21"/>
        </w:rPr>
        <w:t>量依据</w:t>
      </w:r>
      <w:proofErr w:type="gramEnd"/>
      <w:r>
        <w:rPr>
          <w:rFonts w:ascii="宋体" w:hAnsi="宋体" w:hint="eastAsia"/>
          <w:b/>
          <w:color w:val="000000"/>
          <w:sz w:val="21"/>
          <w:szCs w:val="21"/>
        </w:rPr>
        <w:t>建设单位所提供的清单，实际工作量可能会因图纸变更、现场条件等发生变化，但工程量的减少执行此单价，投标人需充分考虑；</w:t>
      </w:r>
    </w:p>
    <w:p w:rsidR="00EB471F" w:rsidRDefault="00C92A84">
      <w:pPr>
        <w:pStyle w:val="WPSPlain"/>
        <w:spacing w:line="440" w:lineRule="exact"/>
        <w:rPr>
          <w:rFonts w:ascii="宋体" w:hAnsi="宋体"/>
          <w:b/>
          <w:color w:val="000000"/>
          <w:sz w:val="21"/>
          <w:szCs w:val="21"/>
        </w:rPr>
      </w:pPr>
      <w:r>
        <w:rPr>
          <w:rFonts w:ascii="宋体" w:hAnsi="宋体" w:hint="eastAsia"/>
          <w:b/>
          <w:color w:val="000000"/>
          <w:sz w:val="21"/>
          <w:szCs w:val="21"/>
        </w:rPr>
        <w:t>8、投标人需严格按甲方出具的施工图或招标清单中的工作内容进行施工，工程量按实际完成量及不超过甲方同业主结算量进行结算。</w:t>
      </w:r>
    </w:p>
    <w:p w:rsidR="00EB471F" w:rsidRDefault="00C92A84">
      <w:pPr>
        <w:pStyle w:val="WPSPlain"/>
        <w:spacing w:line="440" w:lineRule="exact"/>
        <w:rPr>
          <w:rFonts w:ascii="宋体" w:hAnsi="宋体"/>
          <w:b/>
          <w:color w:val="000000"/>
          <w:sz w:val="21"/>
          <w:szCs w:val="21"/>
        </w:rPr>
      </w:pPr>
      <w:r>
        <w:rPr>
          <w:rFonts w:ascii="宋体" w:hAnsi="宋体" w:hint="eastAsia"/>
          <w:b/>
          <w:color w:val="000000"/>
          <w:sz w:val="21"/>
          <w:szCs w:val="21"/>
        </w:rPr>
        <w:t>9、</w:t>
      </w:r>
      <w:r>
        <w:rPr>
          <w:rFonts w:ascii="宋体" w:hAnsi="宋体" w:hint="eastAsia"/>
          <w:b/>
          <w:sz w:val="21"/>
          <w:szCs w:val="21"/>
        </w:rPr>
        <w:t>中标人</w:t>
      </w:r>
      <w:r>
        <w:rPr>
          <w:rFonts w:ascii="宋体" w:hAnsi="宋体" w:hint="eastAsia"/>
          <w:b/>
          <w:color w:val="000000"/>
          <w:sz w:val="21"/>
          <w:szCs w:val="21"/>
        </w:rPr>
        <w:t>在施工</w:t>
      </w:r>
      <w:proofErr w:type="gramStart"/>
      <w:r>
        <w:rPr>
          <w:rFonts w:ascii="宋体" w:hAnsi="宋体" w:hint="eastAsia"/>
          <w:b/>
          <w:color w:val="000000"/>
          <w:sz w:val="21"/>
          <w:szCs w:val="21"/>
        </w:rPr>
        <w:t>中甲供材料</w:t>
      </w:r>
      <w:proofErr w:type="gramEnd"/>
      <w:r>
        <w:rPr>
          <w:rFonts w:ascii="宋体" w:hAnsi="宋体" w:hint="eastAsia"/>
          <w:b/>
          <w:color w:val="000000"/>
          <w:sz w:val="21"/>
          <w:szCs w:val="21"/>
        </w:rPr>
        <w:t>消耗量超量所发生费用均</w:t>
      </w:r>
      <w:r>
        <w:rPr>
          <w:rFonts w:ascii="宋体" w:hAnsi="宋体" w:hint="eastAsia"/>
          <w:b/>
          <w:sz w:val="21"/>
          <w:szCs w:val="21"/>
        </w:rPr>
        <w:t>中标人</w:t>
      </w:r>
      <w:r>
        <w:rPr>
          <w:rFonts w:ascii="宋体" w:hAnsi="宋体" w:hint="eastAsia"/>
          <w:b/>
          <w:color w:val="000000"/>
          <w:sz w:val="21"/>
          <w:szCs w:val="21"/>
        </w:rPr>
        <w:t>承担。</w:t>
      </w:r>
    </w:p>
    <w:p w:rsidR="00EB471F" w:rsidRDefault="00C92A84">
      <w:pPr>
        <w:pStyle w:val="WPSPlain"/>
        <w:spacing w:line="440" w:lineRule="exact"/>
        <w:rPr>
          <w:rFonts w:ascii="宋体" w:hAnsi="宋体"/>
          <w:b/>
          <w:color w:val="FF0000"/>
          <w:sz w:val="21"/>
          <w:szCs w:val="21"/>
        </w:rPr>
      </w:pPr>
      <w:r>
        <w:rPr>
          <w:rFonts w:ascii="宋体" w:hAnsi="宋体" w:hint="eastAsia"/>
          <w:b/>
          <w:color w:val="000000"/>
          <w:sz w:val="21"/>
          <w:szCs w:val="21"/>
        </w:rPr>
        <w:lastRenderedPageBreak/>
        <w:t>10、</w:t>
      </w:r>
      <w:r>
        <w:rPr>
          <w:rFonts w:ascii="宋体" w:hAnsi="宋体" w:hint="eastAsia"/>
          <w:b/>
          <w:color w:val="FF0000"/>
          <w:sz w:val="21"/>
          <w:szCs w:val="21"/>
        </w:rPr>
        <w:t>工程付款均需提供增值税专用发票。</w:t>
      </w:r>
    </w:p>
    <w:p w:rsidR="00EB471F" w:rsidRDefault="00C92A84">
      <w:pPr>
        <w:pStyle w:val="WPSPlain"/>
        <w:spacing w:line="440" w:lineRule="exact"/>
        <w:rPr>
          <w:rFonts w:ascii="宋体" w:hAnsi="宋体"/>
          <w:b/>
          <w:color w:val="000000"/>
          <w:sz w:val="21"/>
          <w:szCs w:val="21"/>
        </w:rPr>
      </w:pPr>
      <w:r>
        <w:rPr>
          <w:rFonts w:ascii="宋体" w:hAnsi="宋体" w:hint="eastAsia"/>
          <w:b/>
          <w:color w:val="000000"/>
          <w:sz w:val="21"/>
          <w:szCs w:val="21"/>
        </w:rPr>
        <w:t>11、所有报价均已包含施工时产生的垃圾运输费用。</w:t>
      </w:r>
    </w:p>
    <w:p w:rsidR="00EB471F" w:rsidRDefault="00C92A84">
      <w:pPr>
        <w:pStyle w:val="WPSPlain"/>
        <w:spacing w:line="440" w:lineRule="exact"/>
        <w:rPr>
          <w:rFonts w:ascii="宋体" w:hAnsi="宋体"/>
          <w:b/>
          <w:color w:val="000000"/>
          <w:sz w:val="21"/>
          <w:szCs w:val="21"/>
        </w:rPr>
      </w:pPr>
      <w:r>
        <w:rPr>
          <w:rFonts w:ascii="宋体" w:hAnsi="宋体" w:hint="eastAsia"/>
          <w:b/>
          <w:color w:val="000000"/>
          <w:sz w:val="21"/>
          <w:szCs w:val="21"/>
        </w:rPr>
        <w:t>12、所有乙方提供主材均需提供产品合格证及产品质量</w:t>
      </w:r>
      <w:r>
        <w:rPr>
          <w:rFonts w:ascii="宋体" w:hAnsi="宋体" w:hint="eastAsia"/>
          <w:b/>
          <w:sz w:val="21"/>
          <w:szCs w:val="21"/>
        </w:rPr>
        <w:t>检测</w:t>
      </w:r>
      <w:r>
        <w:rPr>
          <w:rFonts w:ascii="宋体" w:hAnsi="宋体" w:hint="eastAsia"/>
          <w:b/>
          <w:color w:val="000000"/>
          <w:sz w:val="21"/>
          <w:szCs w:val="21"/>
        </w:rPr>
        <w:t>报告，并满足业主竣工验收要求。</w:t>
      </w:r>
    </w:p>
    <w:p w:rsidR="00EB471F" w:rsidRDefault="00C92A84">
      <w:pPr>
        <w:pStyle w:val="WPSPlain"/>
        <w:spacing w:line="440" w:lineRule="exact"/>
        <w:rPr>
          <w:rFonts w:ascii="宋体" w:hAnsi="宋体" w:cs="宋体"/>
          <w:b/>
          <w:sz w:val="21"/>
          <w:szCs w:val="21"/>
        </w:rPr>
      </w:pPr>
      <w:r>
        <w:rPr>
          <w:rFonts w:ascii="宋体" w:hAnsi="宋体" w:hint="eastAsia"/>
          <w:b/>
          <w:color w:val="000000"/>
          <w:sz w:val="21"/>
          <w:szCs w:val="21"/>
        </w:rPr>
        <w:t>13、</w:t>
      </w:r>
      <w:r>
        <w:rPr>
          <w:rFonts w:ascii="宋体" w:hAnsi="宋体" w:cs="宋体" w:hint="eastAsia"/>
          <w:b/>
          <w:sz w:val="21"/>
          <w:szCs w:val="21"/>
        </w:rPr>
        <w:t>进入现场施工人员必须实名制考勤，并提供劳务人员工资表。招标人支付进度款时，优先支付劳务人员工资。</w:t>
      </w:r>
    </w:p>
    <w:p w:rsidR="00EB471F" w:rsidRDefault="00C92A84">
      <w:pPr>
        <w:pStyle w:val="WPSPlain"/>
        <w:spacing w:line="440" w:lineRule="exact"/>
        <w:ind w:firstLineChars="2800" w:firstLine="6746"/>
        <w:rPr>
          <w:b/>
          <w:sz w:val="24"/>
          <w:szCs w:val="24"/>
          <w:u w:val="single"/>
        </w:rPr>
      </w:pPr>
      <w:r>
        <w:rPr>
          <w:rFonts w:hint="eastAsia"/>
          <w:b/>
          <w:sz w:val="24"/>
          <w:szCs w:val="24"/>
        </w:rPr>
        <w:t>投</w:t>
      </w:r>
      <w:r>
        <w:rPr>
          <w:rFonts w:hint="eastAsia"/>
          <w:b/>
          <w:sz w:val="24"/>
          <w:szCs w:val="24"/>
        </w:rPr>
        <w:t xml:space="preserve">  </w:t>
      </w:r>
      <w:r>
        <w:rPr>
          <w:rFonts w:hint="eastAsia"/>
          <w:b/>
          <w:sz w:val="24"/>
          <w:szCs w:val="24"/>
        </w:rPr>
        <w:t>标</w:t>
      </w:r>
      <w:r>
        <w:rPr>
          <w:rFonts w:hint="eastAsia"/>
          <w:b/>
          <w:sz w:val="24"/>
          <w:szCs w:val="24"/>
        </w:rPr>
        <w:t xml:space="preserve">  </w:t>
      </w:r>
      <w:r>
        <w:rPr>
          <w:rFonts w:hint="eastAsia"/>
          <w:b/>
          <w:sz w:val="24"/>
          <w:szCs w:val="24"/>
        </w:rPr>
        <w:t>人：</w:t>
      </w:r>
    </w:p>
    <w:p w:rsidR="00EB471F" w:rsidRDefault="00C92A84">
      <w:pPr>
        <w:spacing w:line="440" w:lineRule="exact"/>
        <w:ind w:firstLineChars="2800" w:firstLine="6746"/>
        <w:rPr>
          <w:b/>
          <w:sz w:val="24"/>
          <w:szCs w:val="24"/>
          <w:u w:val="single"/>
        </w:rPr>
      </w:pPr>
      <w:r>
        <w:rPr>
          <w:rFonts w:hint="eastAsia"/>
          <w:b/>
          <w:sz w:val="24"/>
          <w:szCs w:val="24"/>
        </w:rPr>
        <w:t>法定代表人：</w:t>
      </w:r>
    </w:p>
    <w:p w:rsidR="00EB471F" w:rsidRDefault="00C92A84">
      <w:pPr>
        <w:spacing w:line="440" w:lineRule="exact"/>
        <w:ind w:firstLineChars="2800" w:firstLine="6746"/>
        <w:jc w:val="left"/>
        <w:rPr>
          <w:b/>
          <w:sz w:val="24"/>
          <w:szCs w:val="24"/>
          <w:u w:val="single"/>
        </w:rPr>
      </w:pPr>
      <w:r>
        <w:rPr>
          <w:rFonts w:hint="eastAsia"/>
          <w:b/>
          <w:sz w:val="24"/>
          <w:szCs w:val="24"/>
        </w:rPr>
        <w:t>日</w:t>
      </w:r>
      <w:r>
        <w:rPr>
          <w:rFonts w:hint="eastAsia"/>
          <w:b/>
          <w:sz w:val="24"/>
          <w:szCs w:val="24"/>
        </w:rPr>
        <w:t xml:space="preserve">      </w:t>
      </w:r>
      <w:r>
        <w:rPr>
          <w:rFonts w:hint="eastAsia"/>
          <w:b/>
          <w:sz w:val="24"/>
          <w:szCs w:val="24"/>
        </w:rPr>
        <w:t>期：</w:t>
      </w:r>
      <w:r>
        <w:rPr>
          <w:rFonts w:hint="eastAsia"/>
          <w:b/>
          <w:sz w:val="24"/>
          <w:szCs w:val="24"/>
          <w:u w:val="single"/>
        </w:rPr>
        <w:t xml:space="preserve">            </w:t>
      </w:r>
      <w:r>
        <w:rPr>
          <w:rFonts w:hint="eastAsia"/>
          <w:b/>
          <w:sz w:val="24"/>
          <w:szCs w:val="24"/>
          <w:u w:val="single"/>
        </w:rPr>
        <w:t>年</w:t>
      </w:r>
      <w:r>
        <w:rPr>
          <w:rFonts w:hint="eastAsia"/>
          <w:b/>
          <w:sz w:val="24"/>
          <w:szCs w:val="24"/>
          <w:u w:val="single"/>
        </w:rPr>
        <w:t xml:space="preserve">    </w:t>
      </w:r>
      <w:r>
        <w:rPr>
          <w:rFonts w:hint="eastAsia"/>
          <w:b/>
          <w:sz w:val="24"/>
          <w:szCs w:val="24"/>
          <w:u w:val="single"/>
        </w:rPr>
        <w:t>月</w:t>
      </w:r>
      <w:r>
        <w:rPr>
          <w:rFonts w:hint="eastAsia"/>
          <w:b/>
          <w:sz w:val="24"/>
          <w:szCs w:val="24"/>
          <w:u w:val="single"/>
        </w:rPr>
        <w:t xml:space="preserve">    </w:t>
      </w:r>
      <w:r>
        <w:rPr>
          <w:rFonts w:hint="eastAsia"/>
          <w:b/>
          <w:sz w:val="24"/>
          <w:szCs w:val="24"/>
          <w:u w:val="single"/>
        </w:rPr>
        <w:t>日</w:t>
      </w:r>
      <w:r>
        <w:rPr>
          <w:rFonts w:hint="eastAsia"/>
          <w:b/>
          <w:sz w:val="24"/>
          <w:szCs w:val="24"/>
          <w:u w:val="single"/>
        </w:rPr>
        <w:t xml:space="preserve">   </w:t>
      </w:r>
    </w:p>
    <w:p w:rsidR="00EB471F" w:rsidRDefault="00EB471F">
      <w:pPr>
        <w:widowControl/>
        <w:shd w:val="clear" w:color="auto" w:fill="FFFFFF"/>
        <w:spacing w:line="520" w:lineRule="exact"/>
        <w:rPr>
          <w:rFonts w:ascii="宋体" w:hAnsi="宋体"/>
          <w:b/>
          <w:bCs/>
          <w:sz w:val="32"/>
          <w:szCs w:val="32"/>
        </w:rPr>
      </w:pPr>
    </w:p>
    <w:p w:rsidR="00EB471F" w:rsidRDefault="00EB471F">
      <w:pPr>
        <w:widowControl/>
        <w:shd w:val="clear" w:color="auto" w:fill="FFFFFF"/>
        <w:spacing w:line="520" w:lineRule="exact"/>
        <w:rPr>
          <w:rFonts w:ascii="宋体" w:hAnsi="宋体"/>
          <w:b/>
          <w:bCs/>
          <w:sz w:val="32"/>
          <w:szCs w:val="32"/>
        </w:rPr>
      </w:pPr>
    </w:p>
    <w:p w:rsidR="00EB471F" w:rsidRDefault="00EB471F">
      <w:pPr>
        <w:widowControl/>
        <w:shd w:val="clear" w:color="auto" w:fill="FFFFFF"/>
        <w:spacing w:line="520" w:lineRule="exact"/>
        <w:rPr>
          <w:rFonts w:ascii="宋体" w:hAnsi="宋体"/>
          <w:b/>
          <w:bCs/>
          <w:sz w:val="32"/>
          <w:szCs w:val="32"/>
        </w:rPr>
      </w:pPr>
    </w:p>
    <w:p w:rsidR="00EB471F" w:rsidRDefault="00EB471F">
      <w:pPr>
        <w:widowControl/>
        <w:shd w:val="clear" w:color="auto" w:fill="FFFFFF"/>
        <w:spacing w:line="520" w:lineRule="exact"/>
        <w:rPr>
          <w:rFonts w:ascii="宋体" w:hAnsi="宋体"/>
          <w:b/>
          <w:bCs/>
          <w:sz w:val="32"/>
          <w:szCs w:val="32"/>
        </w:rPr>
      </w:pPr>
    </w:p>
    <w:p w:rsidR="00EB471F" w:rsidRDefault="00EB471F">
      <w:pPr>
        <w:widowControl/>
        <w:shd w:val="clear" w:color="auto" w:fill="FFFFFF"/>
        <w:spacing w:line="520" w:lineRule="exact"/>
        <w:rPr>
          <w:rFonts w:ascii="宋体" w:hAnsi="宋体"/>
          <w:b/>
          <w:bCs/>
          <w:sz w:val="32"/>
          <w:szCs w:val="32"/>
        </w:rPr>
      </w:pPr>
    </w:p>
    <w:p w:rsidR="00EB471F" w:rsidRDefault="00EB471F">
      <w:pPr>
        <w:widowControl/>
        <w:shd w:val="clear" w:color="auto" w:fill="FFFFFF"/>
        <w:spacing w:line="520" w:lineRule="exact"/>
        <w:rPr>
          <w:rFonts w:ascii="宋体" w:hAnsi="宋体"/>
          <w:b/>
          <w:bCs/>
          <w:sz w:val="32"/>
          <w:szCs w:val="32"/>
        </w:rPr>
      </w:pPr>
    </w:p>
    <w:p w:rsidR="00EB471F" w:rsidRDefault="00EB471F">
      <w:pPr>
        <w:widowControl/>
        <w:shd w:val="clear" w:color="auto" w:fill="FFFFFF"/>
        <w:spacing w:line="520" w:lineRule="exact"/>
        <w:rPr>
          <w:rFonts w:ascii="宋体" w:hAnsi="宋体"/>
          <w:b/>
          <w:bCs/>
          <w:sz w:val="32"/>
          <w:szCs w:val="32"/>
        </w:rPr>
      </w:pPr>
    </w:p>
    <w:p w:rsidR="00EB471F" w:rsidRDefault="00EB471F">
      <w:pPr>
        <w:widowControl/>
        <w:shd w:val="clear" w:color="auto" w:fill="FFFFFF"/>
        <w:spacing w:line="520" w:lineRule="exact"/>
        <w:rPr>
          <w:rFonts w:ascii="宋体" w:hAnsi="宋体"/>
          <w:b/>
          <w:bCs/>
          <w:sz w:val="32"/>
          <w:szCs w:val="32"/>
        </w:rPr>
      </w:pPr>
    </w:p>
    <w:p w:rsidR="00EB471F" w:rsidRDefault="00EB471F">
      <w:pPr>
        <w:widowControl/>
        <w:shd w:val="clear" w:color="auto" w:fill="FFFFFF"/>
        <w:spacing w:line="520" w:lineRule="exact"/>
        <w:rPr>
          <w:rFonts w:ascii="宋体" w:hAnsi="宋体"/>
          <w:b/>
          <w:bCs/>
          <w:sz w:val="32"/>
          <w:szCs w:val="32"/>
        </w:rPr>
      </w:pPr>
    </w:p>
    <w:p w:rsidR="00EB471F" w:rsidRDefault="00EB471F">
      <w:pPr>
        <w:widowControl/>
        <w:shd w:val="clear" w:color="auto" w:fill="FFFFFF"/>
        <w:spacing w:line="520" w:lineRule="exact"/>
        <w:rPr>
          <w:rFonts w:ascii="宋体" w:hAnsi="宋体"/>
          <w:b/>
          <w:bCs/>
          <w:sz w:val="32"/>
          <w:szCs w:val="32"/>
        </w:rPr>
      </w:pPr>
    </w:p>
    <w:p w:rsidR="00EB471F" w:rsidRDefault="00EB471F">
      <w:pPr>
        <w:widowControl/>
        <w:shd w:val="clear" w:color="auto" w:fill="FFFFFF"/>
        <w:spacing w:line="520" w:lineRule="exact"/>
        <w:rPr>
          <w:rFonts w:ascii="宋体" w:hAnsi="宋体"/>
          <w:b/>
          <w:bCs/>
          <w:sz w:val="32"/>
          <w:szCs w:val="32"/>
        </w:rPr>
      </w:pPr>
    </w:p>
    <w:p w:rsidR="00EB471F" w:rsidRDefault="00C92A8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t>附表四：</w:t>
      </w:r>
    </w:p>
    <w:p w:rsidR="00EB471F" w:rsidRDefault="00C92A84">
      <w:pPr>
        <w:widowControl/>
        <w:shd w:val="clear" w:color="auto" w:fill="FFFFFF"/>
        <w:spacing w:line="520" w:lineRule="exact"/>
        <w:jc w:val="center"/>
        <w:rPr>
          <w:b/>
          <w:sz w:val="32"/>
          <w:szCs w:val="32"/>
        </w:rPr>
      </w:pPr>
      <w:r>
        <w:rPr>
          <w:rFonts w:ascii="宋体" w:hAnsi="宋体" w:hint="eastAsia"/>
          <w:b/>
          <w:bCs/>
          <w:sz w:val="32"/>
          <w:szCs w:val="32"/>
        </w:rPr>
        <w:t>池州铜冠书香苑13-16#楼及地库工程</w:t>
      </w:r>
      <w:r>
        <w:rPr>
          <w:rFonts w:hint="eastAsia"/>
          <w:b/>
          <w:sz w:val="32"/>
          <w:szCs w:val="32"/>
        </w:rPr>
        <w:t>劳务——瓦工班组报价表</w:t>
      </w:r>
    </w:p>
    <w:p w:rsidR="00EB471F" w:rsidRDefault="00EB471F">
      <w:pPr>
        <w:widowControl/>
        <w:shd w:val="clear" w:color="auto" w:fill="FFFFFF"/>
        <w:spacing w:line="200" w:lineRule="exact"/>
        <w:jc w:val="center"/>
        <w:rPr>
          <w:b/>
          <w:sz w:val="18"/>
          <w:szCs w:val="18"/>
        </w:rPr>
      </w:pPr>
    </w:p>
    <w:tbl>
      <w:tblPr>
        <w:tblW w:w="15514" w:type="dxa"/>
        <w:tblInd w:w="-601" w:type="dxa"/>
        <w:tblLayout w:type="fixed"/>
        <w:tblLook w:val="04A0" w:firstRow="1" w:lastRow="0" w:firstColumn="1" w:lastColumn="0" w:noHBand="0" w:noVBand="1"/>
      </w:tblPr>
      <w:tblGrid>
        <w:gridCol w:w="548"/>
        <w:gridCol w:w="2571"/>
        <w:gridCol w:w="851"/>
        <w:gridCol w:w="992"/>
        <w:gridCol w:w="1559"/>
        <w:gridCol w:w="2182"/>
        <w:gridCol w:w="1364"/>
        <w:gridCol w:w="1278"/>
        <w:gridCol w:w="704"/>
        <w:gridCol w:w="3465"/>
      </w:tblGrid>
      <w:tr w:rsidR="00EB471F">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序号</w:t>
            </w:r>
          </w:p>
        </w:tc>
        <w:tc>
          <w:tcPr>
            <w:tcW w:w="25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单位</w:t>
            </w:r>
          </w:p>
        </w:tc>
        <w:tc>
          <w:tcPr>
            <w:tcW w:w="7087"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EB471F" w:rsidRDefault="00EB471F">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备注</w:t>
            </w:r>
          </w:p>
        </w:tc>
      </w:tr>
      <w:tr w:rsidR="00EB471F">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7087" w:type="dxa"/>
            <w:gridSpan w:val="5"/>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465" w:type="dxa"/>
            <w:vMerge/>
            <w:tcBorders>
              <w:top w:val="single" w:sz="4" w:space="0" w:color="auto"/>
              <w:left w:val="single" w:sz="4" w:space="0" w:color="auto"/>
              <w:bottom w:val="single" w:sz="4" w:space="0" w:color="auto"/>
              <w:right w:val="single" w:sz="4" w:space="0" w:color="auto"/>
            </w:tcBorders>
            <w:vAlign w:val="center"/>
          </w:tcPr>
          <w:p w:rsidR="00EB471F" w:rsidRDefault="00EB471F">
            <w:pPr>
              <w:widowControl/>
              <w:jc w:val="left"/>
              <w:rPr>
                <w:rFonts w:ascii="宋体" w:hAnsi="宋体" w:cs="宋体"/>
                <w:kern w:val="0"/>
                <w:sz w:val="18"/>
                <w:szCs w:val="18"/>
              </w:rPr>
            </w:pPr>
          </w:p>
        </w:tc>
      </w:tr>
      <w:tr w:rsidR="00EB471F">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最高</w:t>
            </w:r>
          </w:p>
          <w:p w:rsidR="00EB471F" w:rsidRDefault="00C92A84">
            <w:pPr>
              <w:widowControl/>
              <w:jc w:val="center"/>
              <w:rPr>
                <w:rFonts w:ascii="宋体" w:hAnsi="宋体" w:cs="宋体"/>
                <w:kern w:val="0"/>
                <w:sz w:val="18"/>
                <w:szCs w:val="18"/>
              </w:rPr>
            </w:pPr>
            <w:r>
              <w:rPr>
                <w:rFonts w:ascii="宋体" w:hAnsi="宋体" w:cs="宋体" w:hint="eastAsia"/>
                <w:kern w:val="0"/>
                <w:sz w:val="18"/>
                <w:szCs w:val="18"/>
              </w:rPr>
              <w:t>限价</w:t>
            </w:r>
          </w:p>
        </w:tc>
        <w:tc>
          <w:tcPr>
            <w:tcW w:w="2182"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364"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报价</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465" w:type="dxa"/>
            <w:vMerge/>
            <w:tcBorders>
              <w:top w:val="single" w:sz="4" w:space="0" w:color="auto"/>
              <w:left w:val="single" w:sz="4" w:space="0" w:color="auto"/>
              <w:bottom w:val="single" w:sz="4" w:space="0" w:color="auto"/>
              <w:right w:val="single" w:sz="4" w:space="0" w:color="auto"/>
            </w:tcBorders>
            <w:vAlign w:val="center"/>
          </w:tcPr>
          <w:p w:rsidR="00EB471F" w:rsidRDefault="00EB471F">
            <w:pPr>
              <w:widowControl/>
              <w:jc w:val="left"/>
              <w:rPr>
                <w:rFonts w:ascii="宋体" w:hAnsi="宋体" w:cs="宋体"/>
                <w:kern w:val="0"/>
                <w:sz w:val="18"/>
                <w:szCs w:val="18"/>
              </w:rPr>
            </w:pPr>
          </w:p>
        </w:tc>
      </w:tr>
      <w:tr w:rsidR="00EB471F">
        <w:trPr>
          <w:trHeight w:val="2409"/>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池州铜冠书香苑13#、14#、#15、#16楼地面以上部分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33543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瓦工班组承包价款按图纸建筑面积</w:t>
            </w:r>
            <w:r>
              <w:rPr>
                <w:rFonts w:ascii="宋体" w:hAnsi="宋体" w:cs="宋体" w:hint="eastAsia"/>
                <w:color w:val="FF0000"/>
                <w:kern w:val="0"/>
                <w:sz w:val="18"/>
                <w:szCs w:val="18"/>
              </w:rPr>
              <w:t>140</w:t>
            </w:r>
            <w:r>
              <w:rPr>
                <w:rFonts w:ascii="宋体" w:hAnsi="宋体" w:cs="宋体" w:hint="eastAsia"/>
                <w:kern w:val="0"/>
                <w:sz w:val="18"/>
                <w:szCs w:val="18"/>
              </w:rPr>
              <w:t>元/m2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4696020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right w:val="single" w:sz="4" w:space="0" w:color="auto"/>
            </w:tcBorders>
            <w:shd w:val="clear" w:color="000000" w:fill="FFFFFF"/>
            <w:vAlign w:val="center"/>
          </w:tcPr>
          <w:p w:rsidR="00EB471F" w:rsidRDefault="00C92A84">
            <w:pPr>
              <w:widowControl/>
              <w:jc w:val="left"/>
              <w:rPr>
                <w:rFonts w:ascii="宋体" w:hAnsi="宋体" w:cs="宋体"/>
                <w:kern w:val="0"/>
                <w:sz w:val="18"/>
                <w:szCs w:val="18"/>
              </w:rPr>
            </w:pPr>
            <w:r>
              <w:rPr>
                <w:rFonts w:ascii="宋体" w:hAnsi="宋体" w:cs="宋体" w:hint="eastAsia"/>
                <w:kern w:val="0"/>
                <w:sz w:val="18"/>
                <w:szCs w:val="18"/>
              </w:rPr>
              <w:t>承包范围内的工序内容（协议价格包含但不限于以下内容）：</w:t>
            </w:r>
          </w:p>
          <w:p w:rsidR="00EB471F" w:rsidRDefault="00C92A84">
            <w:pPr>
              <w:widowControl/>
              <w:numPr>
                <w:ilvl w:val="0"/>
                <w:numId w:val="5"/>
              </w:numPr>
              <w:jc w:val="left"/>
              <w:rPr>
                <w:rFonts w:ascii="宋体" w:hAnsi="宋体" w:cs="宋体"/>
                <w:bCs/>
                <w:kern w:val="0"/>
                <w:sz w:val="18"/>
                <w:szCs w:val="18"/>
              </w:rPr>
            </w:pPr>
            <w:r>
              <w:rPr>
                <w:rFonts w:ascii="宋体" w:hAnsi="宋体" w:cs="宋体" w:hint="eastAsia"/>
                <w:kern w:val="0"/>
                <w:sz w:val="18"/>
                <w:szCs w:val="18"/>
              </w:rPr>
              <w:t>承包本工程建筑、结构图中内所有混凝土浇筑、全部墙体砌筑、二次结构（自拌</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w:t>
            </w:r>
            <w:r>
              <w:rPr>
                <w:rFonts w:ascii="宋体" w:hAnsi="宋体" w:cs="宋体" w:hint="eastAsia"/>
                <w:bCs/>
                <w:kern w:val="0"/>
                <w:sz w:val="18"/>
                <w:szCs w:val="18"/>
              </w:rPr>
              <w:t>基坑的清理及排水、</w:t>
            </w:r>
            <w:r>
              <w:rPr>
                <w:rFonts w:ascii="宋体" w:hAnsi="宋体" w:cs="宋体" w:hint="eastAsia"/>
                <w:kern w:val="0"/>
                <w:sz w:val="18"/>
                <w:szCs w:val="18"/>
              </w:rPr>
              <w:t>所有混凝土墙面喷浆、挂网、内外墙粉刷、外墙保温板面层网片</w:t>
            </w:r>
            <w:proofErr w:type="gramStart"/>
            <w:r>
              <w:rPr>
                <w:rFonts w:ascii="宋体" w:hAnsi="宋体" w:cs="宋体" w:hint="eastAsia"/>
                <w:kern w:val="0"/>
                <w:sz w:val="18"/>
                <w:szCs w:val="18"/>
              </w:rPr>
              <w:t>及粉抗裂</w:t>
            </w:r>
            <w:proofErr w:type="gramEnd"/>
            <w:r>
              <w:rPr>
                <w:rFonts w:ascii="宋体" w:hAnsi="宋体" w:cs="宋体" w:hint="eastAsia"/>
                <w:kern w:val="0"/>
                <w:sz w:val="18"/>
                <w:szCs w:val="18"/>
              </w:rPr>
              <w:t>砂浆、屋面（含屋面瓦、保温板铺设、找平层、防水保护层）、室内外地坪（含散水坡、楼梯、台阶、坡道）、过梁预制、卫生清扫、材料二次转运、门窗和电箱洞口及外立面线条的粉刷、窗</w:t>
            </w:r>
            <w:proofErr w:type="gramStart"/>
            <w:r>
              <w:rPr>
                <w:rFonts w:ascii="宋体" w:hAnsi="宋体" w:cs="宋体" w:hint="eastAsia"/>
                <w:kern w:val="0"/>
                <w:sz w:val="18"/>
                <w:szCs w:val="18"/>
              </w:rPr>
              <w:t>安装后灌缝</w:t>
            </w:r>
            <w:proofErr w:type="gramEnd"/>
            <w:r>
              <w:rPr>
                <w:rFonts w:ascii="宋体" w:hAnsi="宋体" w:cs="宋体" w:hint="eastAsia"/>
                <w:kern w:val="0"/>
                <w:sz w:val="18"/>
                <w:szCs w:val="18"/>
              </w:rPr>
              <w:t>（堵缝）、成品线条的安装、配合放线，基础</w:t>
            </w:r>
            <w:proofErr w:type="gramStart"/>
            <w:r>
              <w:rPr>
                <w:rFonts w:ascii="宋体" w:hAnsi="宋体" w:cs="宋体" w:hint="eastAsia"/>
                <w:kern w:val="0"/>
                <w:sz w:val="18"/>
                <w:szCs w:val="18"/>
              </w:rPr>
              <w:t>砖胎模</w:t>
            </w:r>
            <w:proofErr w:type="gramEnd"/>
            <w:r>
              <w:rPr>
                <w:rFonts w:ascii="宋体" w:hAnsi="宋体" w:cs="宋体" w:hint="eastAsia"/>
                <w:kern w:val="0"/>
                <w:sz w:val="18"/>
                <w:szCs w:val="18"/>
              </w:rPr>
              <w:t>（集水坑、电梯井、</w:t>
            </w:r>
            <w:proofErr w:type="gramStart"/>
            <w:r>
              <w:rPr>
                <w:rFonts w:ascii="宋体" w:hAnsi="宋体" w:cs="宋体" w:hint="eastAsia"/>
                <w:kern w:val="0"/>
                <w:sz w:val="18"/>
                <w:szCs w:val="18"/>
              </w:rPr>
              <w:t>筏板外围</w:t>
            </w:r>
            <w:proofErr w:type="gramEnd"/>
            <w:r>
              <w:rPr>
                <w:rFonts w:ascii="宋体" w:hAnsi="宋体" w:cs="宋体" w:hint="eastAsia"/>
                <w:kern w:val="0"/>
                <w:sz w:val="18"/>
                <w:szCs w:val="18"/>
              </w:rPr>
              <w:t>部分等）砌筑、粉刷，基础土方整平及部分土方开挖、排水，现场临时设施、道路、围墙等土建工程所有工作内容。</w:t>
            </w:r>
            <w:r>
              <w:rPr>
                <w:rFonts w:ascii="宋体" w:hAnsi="宋体" w:cs="宋体" w:hint="eastAsia"/>
                <w:bCs/>
                <w:kern w:val="0"/>
                <w:sz w:val="18"/>
                <w:szCs w:val="18"/>
              </w:rPr>
              <w:t>包工不包料、包机械、包质量、包工期、包安全文明施工、包自负盈亏</w:t>
            </w:r>
          </w:p>
          <w:p w:rsidR="00EB471F" w:rsidRDefault="00EB471F">
            <w:pPr>
              <w:widowControl/>
              <w:jc w:val="left"/>
              <w:rPr>
                <w:rFonts w:ascii="宋体" w:hAnsi="宋体" w:cs="宋体"/>
                <w:bCs/>
                <w:kern w:val="0"/>
                <w:sz w:val="18"/>
                <w:szCs w:val="18"/>
              </w:rPr>
            </w:pPr>
          </w:p>
        </w:tc>
      </w:tr>
      <w:tr w:rsidR="00EB471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池州铜冠书香苑13#、14#、#15、#16楼地下室部分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7857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 xml:space="preserve">地下室按图纸建筑面积 </w:t>
            </w:r>
            <w:r>
              <w:rPr>
                <w:rFonts w:ascii="宋体" w:hAnsi="宋体" w:cs="宋体" w:hint="eastAsia"/>
                <w:color w:val="FF0000"/>
                <w:kern w:val="0"/>
                <w:sz w:val="18"/>
                <w:szCs w:val="18"/>
              </w:rPr>
              <w:t>60</w:t>
            </w:r>
            <w:r>
              <w:rPr>
                <w:rFonts w:ascii="宋体" w:hAnsi="宋体" w:cs="宋体" w:hint="eastAsia"/>
                <w:kern w:val="0"/>
                <w:sz w:val="18"/>
                <w:szCs w:val="18"/>
              </w:rPr>
              <w:t>元/m2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471420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3465" w:type="dxa"/>
            <w:vMerge/>
            <w:tcBorders>
              <w:left w:val="single" w:sz="4" w:space="0" w:color="auto"/>
              <w:bottom w:val="single" w:sz="4" w:space="0" w:color="auto"/>
              <w:right w:val="single" w:sz="4" w:space="0" w:color="auto"/>
            </w:tcBorders>
            <w:shd w:val="clear" w:color="000000" w:fill="FFFFFF"/>
            <w:vAlign w:val="center"/>
          </w:tcPr>
          <w:p w:rsidR="00EB471F" w:rsidRDefault="00EB471F">
            <w:pPr>
              <w:widowControl/>
              <w:jc w:val="left"/>
              <w:rPr>
                <w:rFonts w:ascii="宋体" w:hAnsi="宋体" w:cs="宋体"/>
                <w:kern w:val="0"/>
                <w:sz w:val="18"/>
                <w:szCs w:val="18"/>
              </w:rPr>
            </w:pPr>
          </w:p>
        </w:tc>
      </w:tr>
      <w:tr w:rsidR="00EB471F">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4414" w:type="dxa"/>
            <w:gridSpan w:val="3"/>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ind w:right="240"/>
              <w:jc w:val="center"/>
              <w:rPr>
                <w:rFonts w:ascii="宋体" w:hAnsi="宋体" w:cs="宋体"/>
                <w:kern w:val="0"/>
                <w:sz w:val="18"/>
                <w:szCs w:val="18"/>
              </w:rPr>
            </w:pPr>
            <w:r>
              <w:rPr>
                <w:rFonts w:ascii="宋体" w:hAnsi="宋体" w:cs="宋体" w:hint="eastAsia"/>
                <w:kern w:val="0"/>
                <w:sz w:val="18"/>
                <w:szCs w:val="18"/>
              </w:rPr>
              <w:t>招标人最高限价合计</w:t>
            </w:r>
          </w:p>
        </w:tc>
        <w:tc>
          <w:tcPr>
            <w:tcW w:w="3741"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b/>
                <w:bCs/>
                <w:color w:val="FF0000"/>
                <w:kern w:val="0"/>
                <w:sz w:val="18"/>
                <w:szCs w:val="18"/>
              </w:rPr>
              <w:t>5167440元</w:t>
            </w:r>
          </w:p>
        </w:tc>
        <w:tc>
          <w:tcPr>
            <w:tcW w:w="2642"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EB471F">
        <w:trPr>
          <w:trHeight w:val="642"/>
        </w:trPr>
        <w:tc>
          <w:tcPr>
            <w:tcW w:w="155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EB471F" w:rsidRDefault="00C92A84">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1</w:t>
            </w:r>
            <w:r>
              <w:rPr>
                <w:rFonts w:ascii="宋体" w:hAnsi="宋体" w:cs="宋体" w:hint="eastAsia"/>
                <w:color w:val="FF0000"/>
                <w:kern w:val="0"/>
                <w:sz w:val="22"/>
                <w:szCs w:val="22"/>
              </w:rPr>
              <w:t>、以上报价不含税，乙方提供增值税专用发票，甲方按所提供的发票抵扣税额承担税金。</w:t>
            </w:r>
          </w:p>
          <w:p w:rsidR="00EB471F" w:rsidRDefault="00C92A84">
            <w:pPr>
              <w:widowControl/>
              <w:jc w:val="left"/>
              <w:textAlignment w:val="center"/>
              <w:rPr>
                <w:rFonts w:ascii="宋体" w:hAnsi="宋体" w:cs="宋体"/>
                <w:kern w:val="0"/>
                <w:sz w:val="22"/>
                <w:szCs w:val="22"/>
              </w:rPr>
            </w:pPr>
            <w:r>
              <w:rPr>
                <w:rFonts w:ascii="宋体" w:hAnsi="宋体" w:cs="宋体" w:hint="eastAsia"/>
                <w:kern w:val="0"/>
                <w:sz w:val="22"/>
                <w:szCs w:val="22"/>
              </w:rPr>
              <w:t>如果施工中对我方施工完成的工程进行破坏将按照发生的施工一切费用100%进行处罚。</w:t>
            </w:r>
          </w:p>
          <w:p w:rsidR="00EB471F" w:rsidRDefault="00C92A84">
            <w:pPr>
              <w:widowControl/>
              <w:jc w:val="left"/>
              <w:textAlignment w:val="center"/>
              <w:rPr>
                <w:rFonts w:ascii="宋体" w:hAnsi="宋体" w:cs="宋体"/>
                <w:kern w:val="0"/>
                <w:sz w:val="22"/>
                <w:szCs w:val="22"/>
              </w:rPr>
            </w:pPr>
            <w:r>
              <w:rPr>
                <w:rFonts w:ascii="宋体" w:hAnsi="宋体" w:cs="宋体" w:hint="eastAsia"/>
                <w:kern w:val="0"/>
                <w:sz w:val="22"/>
                <w:szCs w:val="22"/>
              </w:rPr>
              <w:t>2、中标人一经接到中标通知后，中标人缴纳贰拾万圆整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）作为合同履约保证金，如果施工中出现不能按要求履约合同，将没收该中标人履约保证金</w:t>
            </w:r>
            <w:proofErr w:type="gramStart"/>
            <w:r>
              <w:rPr>
                <w:rFonts w:ascii="宋体" w:hAnsi="宋体" w:cs="宋体" w:hint="eastAsia"/>
                <w:kern w:val="0"/>
                <w:sz w:val="22"/>
                <w:szCs w:val="22"/>
              </w:rPr>
              <w:t>且建立</w:t>
            </w:r>
            <w:proofErr w:type="gramEnd"/>
            <w:r>
              <w:rPr>
                <w:rFonts w:ascii="宋体" w:hAnsi="宋体" w:cs="宋体" w:hint="eastAsia"/>
                <w:kern w:val="0"/>
                <w:sz w:val="22"/>
                <w:szCs w:val="22"/>
              </w:rPr>
              <w:t>黑名单制，该中标人1年内不得参加我单位组织的工程投标。</w:t>
            </w:r>
          </w:p>
          <w:p w:rsidR="00EB471F" w:rsidRDefault="00C92A84">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p w:rsidR="00EB471F" w:rsidRDefault="00C92A84">
            <w:pPr>
              <w:widowControl/>
              <w:jc w:val="left"/>
              <w:rPr>
                <w:rFonts w:ascii="宋体" w:hAnsi="宋体" w:cs="宋体"/>
                <w:kern w:val="0"/>
                <w:sz w:val="24"/>
                <w:szCs w:val="24"/>
              </w:rPr>
            </w:pPr>
            <w:r>
              <w:rPr>
                <w:rFonts w:ascii="宋体" w:hAnsi="宋体" w:cs="宋体" w:hint="eastAsia"/>
                <w:kern w:val="0"/>
                <w:sz w:val="22"/>
                <w:szCs w:val="22"/>
              </w:rPr>
              <w:t>4、钢筋工、木工大工计时</w:t>
            </w:r>
            <w:proofErr w:type="gramStart"/>
            <w:r>
              <w:rPr>
                <w:rFonts w:ascii="宋体" w:hAnsi="宋体" w:cs="宋体" w:hint="eastAsia"/>
                <w:kern w:val="0"/>
                <w:sz w:val="22"/>
                <w:szCs w:val="22"/>
              </w:rPr>
              <w:t>工执行</w:t>
            </w:r>
            <w:proofErr w:type="gramEnd"/>
            <w:r>
              <w:rPr>
                <w:rFonts w:ascii="宋体" w:hAnsi="宋体" w:cs="宋体" w:hint="eastAsia"/>
                <w:kern w:val="0"/>
                <w:sz w:val="22"/>
                <w:szCs w:val="22"/>
              </w:rPr>
              <w:t>280元/工日，瓦工大工计时工执行：260元/工日，小工计时</w:t>
            </w:r>
            <w:proofErr w:type="gramStart"/>
            <w:r>
              <w:rPr>
                <w:rFonts w:ascii="宋体" w:hAnsi="宋体" w:cs="宋体" w:hint="eastAsia"/>
                <w:kern w:val="0"/>
                <w:sz w:val="22"/>
                <w:szCs w:val="22"/>
              </w:rPr>
              <w:t>工执行</w:t>
            </w:r>
            <w:proofErr w:type="gramEnd"/>
            <w:r>
              <w:rPr>
                <w:rFonts w:ascii="宋体" w:hAnsi="宋体" w:cs="宋体" w:hint="eastAsia"/>
                <w:kern w:val="0"/>
                <w:sz w:val="22"/>
                <w:szCs w:val="22"/>
              </w:rPr>
              <w:t>150元/工日，电焊工执行300元/工日，架子工执行300元/工日。</w:t>
            </w:r>
          </w:p>
        </w:tc>
      </w:tr>
    </w:tbl>
    <w:p w:rsidR="00EB471F" w:rsidRDefault="00C92A84">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请投标方务必到现场勘查。联系人：叶少诚；电话：18305627745。 </w:t>
      </w:r>
    </w:p>
    <w:p w:rsidR="00EB471F" w:rsidRDefault="00C92A84">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proofErr w:type="gramStart"/>
      <w:r>
        <w:rPr>
          <w:rFonts w:ascii="宋体" w:hAnsi="宋体" w:cs="宋体" w:hint="eastAsia"/>
          <w:color w:val="FF0000"/>
          <w:szCs w:val="21"/>
        </w:rPr>
        <w:t>池州市</w:t>
      </w:r>
      <w:proofErr w:type="gramEnd"/>
      <w:r>
        <w:rPr>
          <w:rFonts w:ascii="宋体" w:hAnsi="宋体" w:cs="宋体" w:hint="eastAsia"/>
          <w:szCs w:val="21"/>
        </w:rPr>
        <w:t>相关要求。</w:t>
      </w:r>
    </w:p>
    <w:p w:rsidR="00EB471F" w:rsidRDefault="00C92A84">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lastRenderedPageBreak/>
        <w:t>8、投标人需严格按甲方出具的施工图或招标清单中的工作内容进行施工，工程量按实际完成量及不超过甲方同业主结算量进行结算。</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EB471F" w:rsidRDefault="00C92A84">
      <w:pPr>
        <w:pStyle w:val="WPSPlain"/>
        <w:spacing w:line="400" w:lineRule="exact"/>
        <w:rPr>
          <w:rFonts w:ascii="宋体" w:hAnsi="宋体"/>
          <w:color w:val="FF0000"/>
          <w:sz w:val="21"/>
          <w:szCs w:val="21"/>
        </w:rPr>
      </w:pPr>
      <w:r>
        <w:rPr>
          <w:rFonts w:ascii="宋体" w:hAnsi="宋体" w:hint="eastAsia"/>
          <w:color w:val="FF0000"/>
          <w:sz w:val="21"/>
          <w:szCs w:val="21"/>
        </w:rPr>
        <w:t>10、工程付款均需提供增值税专用发票。</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B471F" w:rsidRDefault="00C92A84">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B471F" w:rsidRDefault="00C92A84">
      <w:pPr>
        <w:spacing w:line="440" w:lineRule="exact"/>
        <w:ind w:firstLineChars="3150" w:firstLine="756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p>
    <w:p w:rsidR="00EB471F" w:rsidRDefault="00EB471F">
      <w:pPr>
        <w:spacing w:line="440" w:lineRule="exact"/>
        <w:ind w:firstLineChars="1250" w:firstLine="3000"/>
        <w:rPr>
          <w:sz w:val="24"/>
          <w:szCs w:val="24"/>
          <w:u w:val="single"/>
        </w:rPr>
      </w:pPr>
    </w:p>
    <w:p w:rsidR="00EB471F" w:rsidRDefault="00C92A84">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p>
    <w:p w:rsidR="00EB471F" w:rsidRDefault="00EB471F">
      <w:pPr>
        <w:spacing w:line="440" w:lineRule="exact"/>
        <w:ind w:firstLineChars="2800" w:firstLine="6720"/>
        <w:rPr>
          <w:sz w:val="24"/>
          <w:szCs w:val="24"/>
          <w:u w:val="single"/>
        </w:rPr>
      </w:pPr>
    </w:p>
    <w:p w:rsidR="00EB471F" w:rsidRDefault="00C92A84">
      <w:pPr>
        <w:spacing w:line="44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EB471F" w:rsidRDefault="00EB471F">
      <w:pPr>
        <w:widowControl/>
        <w:shd w:val="clear" w:color="auto" w:fill="FFFFFF"/>
        <w:spacing w:line="520" w:lineRule="exact"/>
        <w:jc w:val="left"/>
        <w:rPr>
          <w:rFonts w:ascii="宋体" w:hAnsi="宋体"/>
          <w:b/>
          <w:bCs/>
          <w:sz w:val="32"/>
          <w:szCs w:val="32"/>
        </w:rPr>
      </w:pPr>
    </w:p>
    <w:p w:rsidR="00EB471F" w:rsidRDefault="00EB471F">
      <w:pPr>
        <w:widowControl/>
        <w:shd w:val="clear" w:color="auto" w:fill="FFFFFF"/>
        <w:spacing w:line="520" w:lineRule="exact"/>
        <w:jc w:val="left"/>
        <w:rPr>
          <w:rFonts w:ascii="宋体" w:hAnsi="宋体"/>
          <w:b/>
          <w:bCs/>
          <w:sz w:val="32"/>
          <w:szCs w:val="32"/>
        </w:rPr>
      </w:pPr>
    </w:p>
    <w:p w:rsidR="00EB471F" w:rsidRDefault="00EB471F">
      <w:pPr>
        <w:widowControl/>
        <w:shd w:val="clear" w:color="auto" w:fill="FFFFFF"/>
        <w:spacing w:line="520" w:lineRule="exact"/>
        <w:jc w:val="left"/>
        <w:rPr>
          <w:rFonts w:ascii="宋体" w:hAnsi="宋体"/>
          <w:b/>
          <w:bCs/>
          <w:sz w:val="32"/>
          <w:szCs w:val="32"/>
        </w:rPr>
      </w:pPr>
    </w:p>
    <w:p w:rsidR="00EB471F" w:rsidRDefault="00EB471F">
      <w:pPr>
        <w:widowControl/>
        <w:shd w:val="clear" w:color="auto" w:fill="FFFFFF"/>
        <w:spacing w:line="520" w:lineRule="exact"/>
        <w:jc w:val="left"/>
        <w:rPr>
          <w:rFonts w:ascii="宋体" w:hAnsi="宋体"/>
          <w:b/>
          <w:bCs/>
          <w:sz w:val="32"/>
          <w:szCs w:val="32"/>
        </w:rPr>
      </w:pPr>
    </w:p>
    <w:p w:rsidR="00EB471F" w:rsidRDefault="00EB471F">
      <w:pPr>
        <w:widowControl/>
        <w:shd w:val="clear" w:color="auto" w:fill="FFFFFF"/>
        <w:spacing w:line="520" w:lineRule="exact"/>
        <w:jc w:val="left"/>
        <w:rPr>
          <w:rFonts w:ascii="宋体" w:hAnsi="宋体"/>
          <w:b/>
          <w:bCs/>
          <w:sz w:val="32"/>
          <w:szCs w:val="32"/>
        </w:rPr>
      </w:pPr>
    </w:p>
    <w:p w:rsidR="00EB471F" w:rsidRDefault="00EB471F">
      <w:pPr>
        <w:widowControl/>
        <w:shd w:val="clear" w:color="auto" w:fill="FFFFFF"/>
        <w:spacing w:line="520" w:lineRule="exact"/>
        <w:jc w:val="left"/>
        <w:rPr>
          <w:rFonts w:ascii="宋体" w:hAnsi="宋体"/>
          <w:b/>
          <w:bCs/>
          <w:sz w:val="32"/>
          <w:szCs w:val="32"/>
        </w:rPr>
      </w:pPr>
    </w:p>
    <w:p w:rsidR="00EB471F" w:rsidRDefault="00EB471F">
      <w:pPr>
        <w:widowControl/>
        <w:shd w:val="clear" w:color="auto" w:fill="FFFFFF"/>
        <w:spacing w:line="520" w:lineRule="exact"/>
        <w:jc w:val="left"/>
        <w:rPr>
          <w:rFonts w:ascii="宋体" w:hAnsi="宋体"/>
          <w:b/>
          <w:bCs/>
          <w:sz w:val="32"/>
          <w:szCs w:val="32"/>
        </w:rPr>
      </w:pPr>
    </w:p>
    <w:p w:rsidR="00EB471F" w:rsidRDefault="00EB471F">
      <w:pPr>
        <w:widowControl/>
        <w:shd w:val="clear" w:color="auto" w:fill="FFFFFF"/>
        <w:spacing w:line="520" w:lineRule="exact"/>
        <w:jc w:val="left"/>
        <w:rPr>
          <w:rFonts w:ascii="宋体" w:hAnsi="宋体"/>
          <w:b/>
          <w:bCs/>
          <w:sz w:val="32"/>
          <w:szCs w:val="32"/>
        </w:rPr>
      </w:pPr>
    </w:p>
    <w:p w:rsidR="00EB471F" w:rsidRDefault="00EB471F">
      <w:pPr>
        <w:widowControl/>
        <w:shd w:val="clear" w:color="auto" w:fill="FFFFFF"/>
        <w:spacing w:line="520" w:lineRule="exact"/>
        <w:jc w:val="left"/>
        <w:rPr>
          <w:rFonts w:ascii="宋体" w:hAnsi="宋体"/>
          <w:b/>
          <w:bCs/>
          <w:sz w:val="32"/>
          <w:szCs w:val="32"/>
        </w:rPr>
      </w:pPr>
    </w:p>
    <w:p w:rsidR="00EB471F" w:rsidRDefault="00C92A8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t>附表五：</w:t>
      </w:r>
    </w:p>
    <w:p w:rsidR="00EB471F" w:rsidRDefault="00C92A84">
      <w:pPr>
        <w:widowControl/>
        <w:shd w:val="clear" w:color="auto" w:fill="FFFFFF"/>
        <w:spacing w:line="520" w:lineRule="exact"/>
        <w:jc w:val="center"/>
        <w:rPr>
          <w:b/>
          <w:sz w:val="32"/>
          <w:szCs w:val="32"/>
        </w:rPr>
      </w:pPr>
      <w:r>
        <w:rPr>
          <w:rFonts w:ascii="宋体" w:hAnsi="宋体" w:hint="eastAsia"/>
          <w:b/>
          <w:bCs/>
          <w:sz w:val="32"/>
          <w:szCs w:val="32"/>
        </w:rPr>
        <w:t>池州铜冠书香苑13-16#楼及地库工程</w:t>
      </w:r>
      <w:r>
        <w:rPr>
          <w:rFonts w:hint="eastAsia"/>
          <w:b/>
          <w:sz w:val="32"/>
          <w:szCs w:val="32"/>
        </w:rPr>
        <w:t>劳务——木工班组报价表</w:t>
      </w:r>
    </w:p>
    <w:p w:rsidR="00EB471F" w:rsidRDefault="00EB471F">
      <w:pPr>
        <w:widowControl/>
        <w:shd w:val="clear" w:color="auto" w:fill="FFFFFF"/>
        <w:spacing w:line="200" w:lineRule="exact"/>
        <w:jc w:val="center"/>
        <w:rPr>
          <w:b/>
          <w:sz w:val="18"/>
          <w:szCs w:val="18"/>
        </w:rPr>
      </w:pPr>
    </w:p>
    <w:tbl>
      <w:tblPr>
        <w:tblW w:w="15514" w:type="dxa"/>
        <w:tblInd w:w="-601" w:type="dxa"/>
        <w:tblLayout w:type="fixed"/>
        <w:tblLook w:val="04A0" w:firstRow="1" w:lastRow="0" w:firstColumn="1" w:lastColumn="0" w:noHBand="0" w:noVBand="1"/>
      </w:tblPr>
      <w:tblGrid>
        <w:gridCol w:w="548"/>
        <w:gridCol w:w="2571"/>
        <w:gridCol w:w="851"/>
        <w:gridCol w:w="702"/>
        <w:gridCol w:w="6"/>
        <w:gridCol w:w="2410"/>
        <w:gridCol w:w="1418"/>
        <w:gridCol w:w="1701"/>
        <w:gridCol w:w="1138"/>
        <w:gridCol w:w="704"/>
        <w:gridCol w:w="3465"/>
      </w:tblGrid>
      <w:tr w:rsidR="00EB471F">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序号</w:t>
            </w:r>
          </w:p>
        </w:tc>
        <w:tc>
          <w:tcPr>
            <w:tcW w:w="25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EB471F" w:rsidRDefault="00EB471F">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备注</w:t>
            </w:r>
          </w:p>
        </w:tc>
      </w:tr>
      <w:tr w:rsidR="00EB471F">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465" w:type="dxa"/>
            <w:vMerge/>
            <w:tcBorders>
              <w:top w:val="single" w:sz="4" w:space="0" w:color="auto"/>
              <w:left w:val="single" w:sz="4" w:space="0" w:color="auto"/>
              <w:bottom w:val="single" w:sz="4" w:space="0" w:color="auto"/>
              <w:right w:val="single" w:sz="4" w:space="0" w:color="auto"/>
            </w:tcBorders>
            <w:vAlign w:val="center"/>
          </w:tcPr>
          <w:p w:rsidR="00EB471F" w:rsidRDefault="00EB471F">
            <w:pPr>
              <w:widowControl/>
              <w:jc w:val="left"/>
              <w:rPr>
                <w:rFonts w:ascii="宋体" w:hAnsi="宋体" w:cs="宋体"/>
                <w:kern w:val="0"/>
                <w:sz w:val="18"/>
                <w:szCs w:val="18"/>
              </w:rPr>
            </w:pPr>
          </w:p>
        </w:tc>
      </w:tr>
      <w:tr w:rsidR="00EB471F">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465" w:type="dxa"/>
            <w:vMerge/>
            <w:tcBorders>
              <w:top w:val="single" w:sz="4" w:space="0" w:color="auto"/>
              <w:left w:val="single" w:sz="4" w:space="0" w:color="auto"/>
              <w:bottom w:val="single" w:sz="4" w:space="0" w:color="auto"/>
              <w:right w:val="single" w:sz="4" w:space="0" w:color="auto"/>
            </w:tcBorders>
            <w:vAlign w:val="center"/>
          </w:tcPr>
          <w:p w:rsidR="00EB471F" w:rsidRDefault="00EB471F">
            <w:pPr>
              <w:widowControl/>
              <w:jc w:val="left"/>
              <w:rPr>
                <w:rFonts w:ascii="宋体" w:hAnsi="宋体" w:cs="宋体"/>
                <w:kern w:val="0"/>
                <w:sz w:val="18"/>
                <w:szCs w:val="18"/>
              </w:rPr>
            </w:pPr>
          </w:p>
        </w:tc>
      </w:tr>
      <w:tr w:rsidR="00EB471F">
        <w:trPr>
          <w:trHeight w:val="1359"/>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池州铜冠书香苑13#、14#、#15、#16楼地面以上部分</w:t>
            </w:r>
            <w:proofErr w:type="gramStart"/>
            <w:r>
              <w:rPr>
                <w:rFonts w:ascii="宋体" w:hAnsi="宋体" w:cs="宋体" w:hint="eastAsia"/>
                <w:kern w:val="0"/>
                <w:sz w:val="18"/>
                <w:szCs w:val="18"/>
              </w:rPr>
              <w:t>模板安拆</w:t>
            </w:r>
            <w:proofErr w:type="gramEnd"/>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33543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木工班组承包价款按图纸建筑面积</w:t>
            </w:r>
            <w:r>
              <w:rPr>
                <w:rFonts w:ascii="宋体" w:hAnsi="宋体" w:cs="宋体" w:hint="eastAsia"/>
                <w:color w:val="FF0000"/>
                <w:kern w:val="0"/>
                <w:sz w:val="18"/>
                <w:szCs w:val="18"/>
              </w:rPr>
              <w:t>130</w:t>
            </w:r>
            <w:r>
              <w:rPr>
                <w:rFonts w:ascii="宋体" w:hAnsi="宋体" w:cs="宋体" w:hint="eastAsia"/>
                <w:kern w:val="0"/>
                <w:sz w:val="18"/>
                <w:szCs w:val="18"/>
              </w:rPr>
              <w:t>元/m2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4360590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ind w:right="360"/>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right w:val="single" w:sz="4" w:space="0" w:color="auto"/>
            </w:tcBorders>
            <w:shd w:val="clear" w:color="000000" w:fill="FFFFFF"/>
            <w:vAlign w:val="center"/>
          </w:tcPr>
          <w:p w:rsidR="00EB471F" w:rsidRDefault="00C92A84">
            <w:pPr>
              <w:jc w:val="left"/>
              <w:rPr>
                <w:rFonts w:ascii="宋体" w:hAnsi="宋体" w:cs="宋体"/>
                <w:kern w:val="0"/>
                <w:sz w:val="18"/>
                <w:szCs w:val="18"/>
              </w:rPr>
            </w:pPr>
            <w:r>
              <w:rPr>
                <w:rFonts w:ascii="宋体" w:hAnsi="宋体" w:cs="宋体" w:hint="eastAsia"/>
                <w:color w:val="FF0000"/>
                <w:kern w:val="0"/>
                <w:sz w:val="18"/>
                <w:szCs w:val="18"/>
              </w:rPr>
              <w:t>包工包料、包机械工具</w:t>
            </w:r>
            <w:r>
              <w:rPr>
                <w:rFonts w:ascii="宋体" w:hAnsi="宋体" w:cs="宋体" w:hint="eastAsia"/>
                <w:kern w:val="0"/>
                <w:sz w:val="18"/>
                <w:szCs w:val="18"/>
              </w:rPr>
              <w:t>、包辅材（穿墙螺杆、止水螺杆、PVC套管、水泥支撑、密封条、铁丝、铁钉、山型扣件、螺母螺帽、步步紧等）、模板支撑体系架子搭拆、保质量、包工期、保安全、包安全文明施工、包自负盈亏。二次结构工程施工时若乙方拒绝或不及时施工，甲方将安排其他人员施工，按照</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与模板实际接触面积计算综合单价为150.00元/㎡，费用全部从乙方造价中扣除。</w:t>
            </w:r>
          </w:p>
        </w:tc>
      </w:tr>
      <w:tr w:rsidR="00EB471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池州铜冠书香苑13#、14#、#15、#16楼地下室部分</w:t>
            </w:r>
            <w:proofErr w:type="gramStart"/>
            <w:r>
              <w:rPr>
                <w:rFonts w:ascii="宋体" w:hAnsi="宋体" w:cs="宋体" w:hint="eastAsia"/>
                <w:kern w:val="0"/>
                <w:sz w:val="18"/>
                <w:szCs w:val="18"/>
              </w:rPr>
              <w:t>模板安拆</w:t>
            </w:r>
            <w:proofErr w:type="gramEnd"/>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7857</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木班组承包价款按图纸建筑面积</w:t>
            </w:r>
            <w:r>
              <w:rPr>
                <w:rFonts w:ascii="宋体" w:hAnsi="宋体" w:cs="宋体" w:hint="eastAsia"/>
                <w:color w:val="FF0000"/>
                <w:kern w:val="0"/>
                <w:sz w:val="18"/>
                <w:szCs w:val="18"/>
              </w:rPr>
              <w:t>125</w:t>
            </w:r>
            <w:r>
              <w:rPr>
                <w:rFonts w:ascii="宋体" w:hAnsi="宋体" w:cs="宋体" w:hint="eastAsia"/>
                <w:kern w:val="0"/>
                <w:sz w:val="18"/>
                <w:szCs w:val="18"/>
              </w:rPr>
              <w:t>元/m2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982125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jc w:val="center"/>
              <w:rPr>
                <w:rFonts w:ascii="宋体" w:hAnsi="宋体" w:cs="宋体"/>
                <w:kern w:val="0"/>
                <w:sz w:val="18"/>
                <w:szCs w:val="18"/>
              </w:rPr>
            </w:pPr>
          </w:p>
          <w:p w:rsidR="00EB471F" w:rsidRDefault="00EB471F">
            <w:pPr>
              <w:widowControl/>
              <w:jc w:val="center"/>
              <w:rPr>
                <w:rFonts w:ascii="宋体" w:hAnsi="宋体" w:cs="宋体"/>
                <w:kern w:val="0"/>
                <w:sz w:val="18"/>
                <w:szCs w:val="18"/>
              </w:rPr>
            </w:pPr>
          </w:p>
        </w:tc>
        <w:tc>
          <w:tcPr>
            <w:tcW w:w="3465" w:type="dxa"/>
            <w:vMerge/>
            <w:tcBorders>
              <w:left w:val="single" w:sz="4" w:space="0" w:color="auto"/>
              <w:right w:val="single" w:sz="4" w:space="0" w:color="auto"/>
            </w:tcBorders>
            <w:shd w:val="clear" w:color="000000" w:fill="FFFFFF"/>
            <w:vAlign w:val="center"/>
          </w:tcPr>
          <w:p w:rsidR="00EB471F" w:rsidRDefault="00EB471F">
            <w:pPr>
              <w:jc w:val="left"/>
              <w:rPr>
                <w:rFonts w:ascii="宋体" w:hAnsi="宋体" w:cs="宋体"/>
                <w:kern w:val="0"/>
                <w:sz w:val="18"/>
                <w:szCs w:val="18"/>
              </w:rPr>
            </w:pPr>
          </w:p>
        </w:tc>
      </w:tr>
      <w:tr w:rsidR="00EB471F">
        <w:trPr>
          <w:trHeight w:val="9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ind w:right="240"/>
              <w:jc w:val="center"/>
              <w:rPr>
                <w:rFonts w:ascii="宋体" w:hAnsi="宋体" w:cs="宋体"/>
                <w:kern w:val="0"/>
                <w:sz w:val="18"/>
                <w:szCs w:val="18"/>
              </w:rPr>
            </w:pPr>
            <w:r>
              <w:rPr>
                <w:rFonts w:ascii="宋体" w:hAnsi="宋体" w:cs="宋体" w:hint="eastAsia"/>
                <w:kern w:val="0"/>
                <w:sz w:val="18"/>
                <w:szCs w:val="18"/>
              </w:rPr>
              <w:t>招标人最高限价合计</w:t>
            </w:r>
          </w:p>
        </w:tc>
        <w:tc>
          <w:tcPr>
            <w:tcW w:w="3834" w:type="dxa"/>
            <w:gridSpan w:val="3"/>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5342715 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EB471F">
        <w:trPr>
          <w:trHeight w:val="369"/>
        </w:trPr>
        <w:tc>
          <w:tcPr>
            <w:tcW w:w="1551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left"/>
              <w:textAlignment w:val="center"/>
              <w:rPr>
                <w:rFonts w:ascii="宋体" w:hAnsi="宋体" w:cs="宋体"/>
                <w:b/>
                <w:color w:val="FF0000"/>
                <w:kern w:val="0"/>
                <w:sz w:val="22"/>
                <w:szCs w:val="22"/>
              </w:rPr>
            </w:pPr>
            <w:r>
              <w:rPr>
                <w:rFonts w:ascii="宋体" w:hAnsi="宋体" w:cs="宋体" w:hint="eastAsia"/>
                <w:b/>
                <w:kern w:val="0"/>
                <w:sz w:val="22"/>
                <w:szCs w:val="22"/>
              </w:rPr>
              <w:t>报价说明：</w:t>
            </w:r>
          </w:p>
          <w:p w:rsidR="00EB471F" w:rsidRDefault="00C92A84">
            <w:pPr>
              <w:widowControl/>
              <w:jc w:val="left"/>
              <w:textAlignment w:val="center"/>
              <w:rPr>
                <w:rFonts w:ascii="宋体" w:hAnsi="宋体" w:cs="宋体"/>
                <w:kern w:val="0"/>
                <w:sz w:val="22"/>
                <w:szCs w:val="22"/>
              </w:rPr>
            </w:pPr>
            <w:r>
              <w:rPr>
                <w:rFonts w:ascii="宋体" w:hAnsi="宋体" w:cs="宋体" w:hint="eastAsia"/>
                <w:color w:val="FF0000"/>
                <w:kern w:val="0"/>
                <w:sz w:val="22"/>
                <w:szCs w:val="22"/>
              </w:rPr>
              <w:t>1、以上报价不含税，乙方提供增值税专用发票，甲方按所提供的发票抵扣税额承担税金。</w:t>
            </w:r>
          </w:p>
          <w:p w:rsidR="00EB471F" w:rsidRDefault="00C92A84">
            <w:pPr>
              <w:widowControl/>
              <w:jc w:val="left"/>
              <w:textAlignment w:val="center"/>
              <w:rPr>
                <w:rFonts w:ascii="宋体" w:hAnsi="宋体" w:cs="宋体"/>
                <w:kern w:val="0"/>
                <w:sz w:val="22"/>
                <w:szCs w:val="22"/>
              </w:rPr>
            </w:pPr>
            <w:r>
              <w:rPr>
                <w:rFonts w:ascii="宋体" w:hAnsi="宋体" w:cs="宋体" w:hint="eastAsia"/>
                <w:kern w:val="0"/>
                <w:sz w:val="22"/>
                <w:szCs w:val="22"/>
              </w:rPr>
              <w:t>如果施工中对我方施工完成的工程进行破坏将按照发生的施工一切费用100%进行处罚。</w:t>
            </w:r>
          </w:p>
          <w:p w:rsidR="00EB471F" w:rsidRDefault="00C92A84">
            <w:pPr>
              <w:widowControl/>
              <w:jc w:val="left"/>
              <w:textAlignment w:val="center"/>
              <w:rPr>
                <w:rFonts w:ascii="宋体" w:hAnsi="宋体" w:cs="宋体"/>
                <w:kern w:val="0"/>
                <w:sz w:val="22"/>
                <w:szCs w:val="22"/>
              </w:rPr>
            </w:pPr>
            <w:r>
              <w:rPr>
                <w:rFonts w:ascii="宋体" w:hAnsi="宋体" w:cs="宋体" w:hint="eastAsia"/>
                <w:kern w:val="0"/>
                <w:sz w:val="22"/>
                <w:szCs w:val="22"/>
              </w:rPr>
              <w:t>2、中标人一经接到中标通知后，中标人缴纳贰拾万圆整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）作为合同履约保证金，如果施工中出现不能按要求履约合同，将没收该中标人履约保证金</w:t>
            </w:r>
            <w:proofErr w:type="gramStart"/>
            <w:r>
              <w:rPr>
                <w:rFonts w:ascii="宋体" w:hAnsi="宋体" w:cs="宋体" w:hint="eastAsia"/>
                <w:kern w:val="0"/>
                <w:sz w:val="22"/>
                <w:szCs w:val="22"/>
              </w:rPr>
              <w:t>且建立</w:t>
            </w:r>
            <w:proofErr w:type="gramEnd"/>
            <w:r>
              <w:rPr>
                <w:rFonts w:ascii="宋体" w:hAnsi="宋体" w:cs="宋体" w:hint="eastAsia"/>
                <w:kern w:val="0"/>
                <w:sz w:val="22"/>
                <w:szCs w:val="22"/>
              </w:rPr>
              <w:t>黑名单制，该中标人1年内不得参加我单位组织的工程投标。</w:t>
            </w:r>
          </w:p>
          <w:p w:rsidR="00EB471F" w:rsidRDefault="00C92A84">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p w:rsidR="00EB471F" w:rsidRDefault="00C92A84">
            <w:pPr>
              <w:widowControl/>
              <w:jc w:val="left"/>
              <w:rPr>
                <w:rFonts w:ascii="宋体" w:hAnsi="宋体" w:cs="宋体"/>
                <w:kern w:val="0"/>
                <w:sz w:val="24"/>
                <w:szCs w:val="24"/>
              </w:rPr>
            </w:pPr>
            <w:r>
              <w:rPr>
                <w:rFonts w:ascii="宋体" w:hAnsi="宋体" w:cs="宋体" w:hint="eastAsia"/>
                <w:kern w:val="0"/>
                <w:sz w:val="22"/>
                <w:szCs w:val="22"/>
              </w:rPr>
              <w:t>4、钢筋工、木工大工计时</w:t>
            </w:r>
            <w:proofErr w:type="gramStart"/>
            <w:r>
              <w:rPr>
                <w:rFonts w:ascii="宋体" w:hAnsi="宋体" w:cs="宋体" w:hint="eastAsia"/>
                <w:kern w:val="0"/>
                <w:sz w:val="22"/>
                <w:szCs w:val="22"/>
              </w:rPr>
              <w:t>工执行</w:t>
            </w:r>
            <w:proofErr w:type="gramEnd"/>
            <w:r>
              <w:rPr>
                <w:rFonts w:ascii="宋体" w:hAnsi="宋体" w:cs="宋体" w:hint="eastAsia"/>
                <w:kern w:val="0"/>
                <w:sz w:val="22"/>
                <w:szCs w:val="22"/>
              </w:rPr>
              <w:t>280元/工日，瓦工大工计时工执行：260元/工日，小工计时</w:t>
            </w:r>
            <w:proofErr w:type="gramStart"/>
            <w:r>
              <w:rPr>
                <w:rFonts w:ascii="宋体" w:hAnsi="宋体" w:cs="宋体" w:hint="eastAsia"/>
                <w:kern w:val="0"/>
                <w:sz w:val="22"/>
                <w:szCs w:val="22"/>
              </w:rPr>
              <w:t>工执行</w:t>
            </w:r>
            <w:proofErr w:type="gramEnd"/>
            <w:r>
              <w:rPr>
                <w:rFonts w:ascii="宋体" w:hAnsi="宋体" w:cs="宋体" w:hint="eastAsia"/>
                <w:kern w:val="0"/>
                <w:sz w:val="22"/>
                <w:szCs w:val="22"/>
              </w:rPr>
              <w:t>150元/工日，电焊工执行300元/工日。</w:t>
            </w:r>
          </w:p>
        </w:tc>
      </w:tr>
    </w:tbl>
    <w:p w:rsidR="00EB471F" w:rsidRDefault="00C92A84">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请投标方务必到现场勘查。联系人：叶少诚；电话：18305627745。 </w:t>
      </w:r>
    </w:p>
    <w:p w:rsidR="00EB471F" w:rsidRDefault="00C92A84">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proofErr w:type="gramStart"/>
      <w:r>
        <w:rPr>
          <w:rFonts w:ascii="宋体" w:hAnsi="宋体" w:cs="宋体" w:hint="eastAsia"/>
          <w:color w:val="FF0000"/>
          <w:szCs w:val="21"/>
        </w:rPr>
        <w:t>池州市</w:t>
      </w:r>
      <w:proofErr w:type="gramEnd"/>
      <w:r>
        <w:rPr>
          <w:rFonts w:ascii="宋体" w:hAnsi="宋体" w:cs="宋体" w:hint="eastAsia"/>
          <w:szCs w:val="21"/>
        </w:rPr>
        <w:t>相关要求。</w:t>
      </w:r>
    </w:p>
    <w:p w:rsidR="00EB471F" w:rsidRDefault="00C92A84">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EB471F" w:rsidRDefault="00C92A84">
      <w:pPr>
        <w:pStyle w:val="WPSPlain"/>
        <w:spacing w:line="400" w:lineRule="exact"/>
        <w:rPr>
          <w:rFonts w:ascii="宋体" w:hAnsi="宋体"/>
          <w:color w:val="FF0000"/>
          <w:sz w:val="21"/>
          <w:szCs w:val="21"/>
        </w:rPr>
      </w:pPr>
      <w:r>
        <w:rPr>
          <w:rFonts w:ascii="宋体" w:hAnsi="宋体" w:hint="eastAsia"/>
          <w:color w:val="FF0000"/>
          <w:sz w:val="21"/>
          <w:szCs w:val="21"/>
        </w:rPr>
        <w:t>10、工程付款均需提供增值税专用发票。</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B471F" w:rsidRDefault="00C92A84">
      <w:pPr>
        <w:pStyle w:val="WPSPlain"/>
        <w:spacing w:line="400" w:lineRule="exact"/>
        <w:rPr>
          <w:sz w:val="24"/>
          <w:szCs w:val="24"/>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B471F" w:rsidRDefault="00C92A84">
      <w:pPr>
        <w:spacing w:line="400" w:lineRule="exact"/>
        <w:ind w:firstLineChars="3150" w:firstLine="756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p>
    <w:p w:rsidR="00EB471F" w:rsidRDefault="00C92A84">
      <w:pPr>
        <w:spacing w:line="400" w:lineRule="exact"/>
        <w:ind w:firstLineChars="2800" w:firstLine="6720"/>
        <w:rPr>
          <w:sz w:val="24"/>
          <w:szCs w:val="24"/>
        </w:rPr>
      </w:pPr>
      <w:r>
        <w:rPr>
          <w:rFonts w:hint="eastAsia"/>
          <w:sz w:val="24"/>
          <w:szCs w:val="24"/>
        </w:rPr>
        <w:t xml:space="preserve">       </w:t>
      </w:r>
      <w:r>
        <w:rPr>
          <w:rFonts w:hint="eastAsia"/>
          <w:sz w:val="24"/>
          <w:szCs w:val="24"/>
        </w:rPr>
        <w:t>法定代表人：</w:t>
      </w:r>
    </w:p>
    <w:p w:rsidR="00EB471F" w:rsidRDefault="00C92A84">
      <w:pPr>
        <w:spacing w:line="400" w:lineRule="exact"/>
        <w:ind w:firstLineChars="3200" w:firstLine="7680"/>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EB471F" w:rsidRDefault="00C92A8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附表六：</w:t>
      </w:r>
    </w:p>
    <w:p w:rsidR="00EB471F" w:rsidRDefault="00C92A84">
      <w:pPr>
        <w:widowControl/>
        <w:shd w:val="clear" w:color="auto" w:fill="FFFFFF"/>
        <w:spacing w:line="520" w:lineRule="exact"/>
        <w:jc w:val="center"/>
        <w:rPr>
          <w:b/>
          <w:sz w:val="32"/>
          <w:szCs w:val="32"/>
        </w:rPr>
      </w:pPr>
      <w:r>
        <w:rPr>
          <w:rFonts w:ascii="宋体" w:hAnsi="宋体" w:hint="eastAsia"/>
          <w:b/>
          <w:bCs/>
          <w:sz w:val="32"/>
          <w:szCs w:val="32"/>
        </w:rPr>
        <w:t>池州铜冠书香苑13-16#楼及地库工程</w:t>
      </w:r>
      <w:r>
        <w:rPr>
          <w:rFonts w:hint="eastAsia"/>
          <w:b/>
          <w:sz w:val="32"/>
          <w:szCs w:val="32"/>
        </w:rPr>
        <w:t>劳务——架子工班组报价表</w:t>
      </w:r>
    </w:p>
    <w:p w:rsidR="00EB471F" w:rsidRDefault="00EB471F">
      <w:pPr>
        <w:widowControl/>
        <w:shd w:val="clear" w:color="auto" w:fill="FFFFFF"/>
        <w:spacing w:line="200" w:lineRule="exact"/>
        <w:jc w:val="center"/>
        <w:rPr>
          <w:b/>
          <w:sz w:val="18"/>
          <w:szCs w:val="18"/>
        </w:rPr>
      </w:pPr>
    </w:p>
    <w:tbl>
      <w:tblPr>
        <w:tblW w:w="15514" w:type="dxa"/>
        <w:tblInd w:w="-601" w:type="dxa"/>
        <w:tblLayout w:type="fixed"/>
        <w:tblLook w:val="04A0" w:firstRow="1" w:lastRow="0" w:firstColumn="1" w:lastColumn="0" w:noHBand="0" w:noVBand="1"/>
      </w:tblPr>
      <w:tblGrid>
        <w:gridCol w:w="548"/>
        <w:gridCol w:w="2571"/>
        <w:gridCol w:w="851"/>
        <w:gridCol w:w="702"/>
        <w:gridCol w:w="6"/>
        <w:gridCol w:w="2410"/>
        <w:gridCol w:w="1418"/>
        <w:gridCol w:w="1701"/>
        <w:gridCol w:w="1138"/>
        <w:gridCol w:w="704"/>
        <w:gridCol w:w="3465"/>
      </w:tblGrid>
      <w:tr w:rsidR="00EB471F">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序号</w:t>
            </w:r>
          </w:p>
        </w:tc>
        <w:tc>
          <w:tcPr>
            <w:tcW w:w="25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EB471F" w:rsidRDefault="00EB471F">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备注</w:t>
            </w:r>
          </w:p>
        </w:tc>
      </w:tr>
      <w:tr w:rsidR="00EB471F">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465" w:type="dxa"/>
            <w:vMerge/>
            <w:tcBorders>
              <w:top w:val="single" w:sz="4" w:space="0" w:color="auto"/>
              <w:left w:val="single" w:sz="4" w:space="0" w:color="auto"/>
              <w:bottom w:val="single" w:sz="4" w:space="0" w:color="auto"/>
              <w:right w:val="single" w:sz="4" w:space="0" w:color="auto"/>
            </w:tcBorders>
            <w:vAlign w:val="center"/>
          </w:tcPr>
          <w:p w:rsidR="00EB471F" w:rsidRDefault="00EB471F">
            <w:pPr>
              <w:widowControl/>
              <w:jc w:val="left"/>
              <w:rPr>
                <w:rFonts w:ascii="宋体" w:hAnsi="宋体" w:cs="宋体"/>
                <w:kern w:val="0"/>
                <w:sz w:val="18"/>
                <w:szCs w:val="18"/>
              </w:rPr>
            </w:pPr>
          </w:p>
        </w:tc>
      </w:tr>
      <w:tr w:rsidR="00EB471F">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B471F" w:rsidRDefault="00EB471F">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465" w:type="dxa"/>
            <w:vMerge/>
            <w:tcBorders>
              <w:top w:val="single" w:sz="4" w:space="0" w:color="auto"/>
              <w:left w:val="single" w:sz="4" w:space="0" w:color="auto"/>
              <w:bottom w:val="single" w:sz="4" w:space="0" w:color="auto"/>
              <w:right w:val="single" w:sz="4" w:space="0" w:color="auto"/>
            </w:tcBorders>
            <w:vAlign w:val="center"/>
          </w:tcPr>
          <w:p w:rsidR="00EB471F" w:rsidRDefault="00EB471F">
            <w:pPr>
              <w:widowControl/>
              <w:jc w:val="left"/>
              <w:rPr>
                <w:rFonts w:ascii="宋体" w:hAnsi="宋体" w:cs="宋体"/>
                <w:kern w:val="0"/>
                <w:sz w:val="18"/>
                <w:szCs w:val="18"/>
              </w:rPr>
            </w:pPr>
          </w:p>
        </w:tc>
      </w:tr>
      <w:tr w:rsidR="00EB471F">
        <w:trPr>
          <w:trHeight w:val="126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池州铜冠书香苑13#、14#、#15、#16楼地面以上部分脚手架搭拆及楼层木工支撑架、防</w:t>
            </w:r>
            <w:proofErr w:type="gramStart"/>
            <w:r>
              <w:rPr>
                <w:rFonts w:ascii="宋体" w:hAnsi="宋体" w:cs="宋体" w:hint="eastAsia"/>
                <w:kern w:val="0"/>
                <w:sz w:val="18"/>
                <w:szCs w:val="18"/>
              </w:rPr>
              <w:t>防</w:t>
            </w:r>
            <w:proofErr w:type="gramEnd"/>
            <w:r>
              <w:rPr>
                <w:rFonts w:ascii="宋体" w:hAnsi="宋体" w:cs="宋体" w:hint="eastAsia"/>
                <w:kern w:val="0"/>
                <w:sz w:val="18"/>
                <w:szCs w:val="18"/>
              </w:rPr>
              <w:t>脚手架钢管、扣件材料费（按建筑面积计算，含工程施工中搭设脚手架、防护及支撑等所用钢管、扣件租赁费）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33543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60元／平方米</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2012580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ind w:right="360"/>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甲方确认的施工图纸及甲方要求的所有内外墙脚手架的工程量（包括但不限于双排脚手架、悬挑架的搭设、拆；内</w:t>
            </w:r>
            <w:proofErr w:type="gramStart"/>
            <w:r>
              <w:rPr>
                <w:rFonts w:ascii="宋体" w:hAnsi="宋体" w:cs="宋体" w:hint="eastAsia"/>
                <w:kern w:val="0"/>
                <w:sz w:val="18"/>
                <w:szCs w:val="18"/>
              </w:rPr>
              <w:t>樘</w:t>
            </w:r>
            <w:proofErr w:type="gramEnd"/>
            <w:r>
              <w:rPr>
                <w:rFonts w:ascii="宋体" w:hAnsi="宋体" w:cs="宋体" w:hint="eastAsia"/>
                <w:kern w:val="0"/>
                <w:sz w:val="18"/>
                <w:szCs w:val="18"/>
              </w:rPr>
              <w:t>支撑的钢管配件、模板的支撑体系的固定等材料提供；安全网挂、拆；钢竹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铺设及拆除；搅拌机、卷扬机、配电箱、楼梯出入口并安全防护蓬、楼梯及楼层临边、洞口围护和防护；进料平台及电梯井的隔层防护的搭拆；地下室外围临时钢管脚手架搭拆踢脚板安装、</w:t>
            </w:r>
            <w:proofErr w:type="gramStart"/>
            <w:r>
              <w:rPr>
                <w:rFonts w:ascii="宋体" w:hAnsi="宋体" w:cs="宋体" w:hint="eastAsia"/>
                <w:kern w:val="0"/>
                <w:sz w:val="18"/>
                <w:szCs w:val="18"/>
              </w:rPr>
              <w:t>安全标设牌</w:t>
            </w:r>
            <w:proofErr w:type="gramEnd"/>
            <w:r>
              <w:rPr>
                <w:rFonts w:ascii="宋体" w:hAnsi="宋体" w:cs="宋体" w:hint="eastAsia"/>
                <w:kern w:val="0"/>
                <w:sz w:val="18"/>
                <w:szCs w:val="18"/>
              </w:rPr>
              <w:t>的挂设、拆除后整理及场内堆放；</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跑道、屋面跑道的搭拆、施工过程中的中间补修完善等等）。甲方提供移动料台、预埋木盒、悬挑封闭。</w:t>
            </w:r>
          </w:p>
          <w:p w:rsidR="00EB471F" w:rsidRDefault="00C92A84">
            <w:pPr>
              <w:widowControl/>
              <w:jc w:val="center"/>
              <w:rPr>
                <w:rFonts w:ascii="宋体" w:hAnsi="宋体" w:cs="宋体"/>
                <w:bCs/>
                <w:kern w:val="0"/>
                <w:sz w:val="18"/>
                <w:szCs w:val="18"/>
              </w:rPr>
            </w:pPr>
            <w:r>
              <w:rPr>
                <w:rFonts w:ascii="宋体" w:hAnsi="宋体" w:cs="宋体" w:hint="eastAsia"/>
                <w:bCs/>
                <w:kern w:val="0"/>
                <w:sz w:val="18"/>
                <w:szCs w:val="18"/>
              </w:rPr>
              <w:t>包工包料（含钢管、扣件等）、包辅料、包质量、包工期、包安全、包文明施工，自负盈亏。</w:t>
            </w:r>
          </w:p>
          <w:p w:rsidR="00EB471F" w:rsidRDefault="00EB471F">
            <w:pPr>
              <w:jc w:val="left"/>
              <w:rPr>
                <w:rFonts w:ascii="宋体" w:hAnsi="宋体" w:cs="宋体"/>
                <w:kern w:val="0"/>
                <w:sz w:val="18"/>
                <w:szCs w:val="18"/>
              </w:rPr>
            </w:pPr>
          </w:p>
        </w:tc>
      </w:tr>
      <w:tr w:rsidR="00EB471F">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池州铜冠书香苑13#、14#、#15、#16楼地下室部分脚手架搭拆及楼层木工支撑架、防</w:t>
            </w:r>
            <w:proofErr w:type="gramStart"/>
            <w:r>
              <w:rPr>
                <w:rFonts w:ascii="宋体" w:hAnsi="宋体" w:cs="宋体" w:hint="eastAsia"/>
                <w:kern w:val="0"/>
                <w:sz w:val="18"/>
                <w:szCs w:val="18"/>
              </w:rPr>
              <w:t>防</w:t>
            </w:r>
            <w:proofErr w:type="gramEnd"/>
            <w:r>
              <w:rPr>
                <w:rFonts w:ascii="宋体" w:hAnsi="宋体" w:cs="宋体" w:hint="eastAsia"/>
                <w:kern w:val="0"/>
                <w:sz w:val="18"/>
                <w:szCs w:val="18"/>
              </w:rPr>
              <w:t>脚手架钢管、扣件材料费（按建筑面积计算，含工程施工中搭设脚手架、防护及支撑等所用钢管、扣件租赁费）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7857</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35元／平方米</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274995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jc w:val="center"/>
              <w:rPr>
                <w:rFonts w:ascii="宋体" w:hAnsi="宋体" w:cs="宋体"/>
                <w:kern w:val="0"/>
                <w:sz w:val="18"/>
                <w:szCs w:val="18"/>
              </w:rPr>
            </w:pPr>
          </w:p>
          <w:p w:rsidR="00EB471F" w:rsidRDefault="00EB471F">
            <w:pPr>
              <w:widowControl/>
              <w:jc w:val="center"/>
              <w:rPr>
                <w:rFonts w:ascii="宋体" w:hAnsi="宋体" w:cs="宋体"/>
                <w:kern w:val="0"/>
                <w:sz w:val="18"/>
                <w:szCs w:val="18"/>
              </w:rPr>
            </w:pPr>
          </w:p>
        </w:tc>
        <w:tc>
          <w:tcPr>
            <w:tcW w:w="3465" w:type="dxa"/>
            <w:vMerge/>
            <w:tcBorders>
              <w:left w:val="single" w:sz="4" w:space="0" w:color="auto"/>
              <w:right w:val="single" w:sz="4" w:space="0" w:color="auto"/>
            </w:tcBorders>
            <w:shd w:val="clear" w:color="000000" w:fill="FFFFFF"/>
            <w:vAlign w:val="center"/>
          </w:tcPr>
          <w:p w:rsidR="00EB471F" w:rsidRDefault="00EB471F">
            <w:pPr>
              <w:jc w:val="left"/>
              <w:rPr>
                <w:rFonts w:ascii="宋体" w:hAnsi="宋体" w:cs="宋体"/>
                <w:kern w:val="0"/>
                <w:sz w:val="18"/>
                <w:szCs w:val="18"/>
              </w:rPr>
            </w:pPr>
          </w:p>
        </w:tc>
      </w:tr>
      <w:tr w:rsidR="00EB471F">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EB471F">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ind w:right="240"/>
              <w:jc w:val="center"/>
              <w:rPr>
                <w:rFonts w:ascii="宋体" w:hAnsi="宋体" w:cs="宋体"/>
                <w:kern w:val="0"/>
                <w:sz w:val="18"/>
                <w:szCs w:val="18"/>
              </w:rPr>
            </w:pPr>
            <w:r>
              <w:rPr>
                <w:rFonts w:ascii="宋体" w:hAnsi="宋体" w:cs="宋体" w:hint="eastAsia"/>
                <w:kern w:val="0"/>
                <w:sz w:val="18"/>
                <w:szCs w:val="18"/>
              </w:rPr>
              <w:t>招标人最高限价合计</w:t>
            </w:r>
          </w:p>
        </w:tc>
        <w:tc>
          <w:tcPr>
            <w:tcW w:w="3834" w:type="dxa"/>
            <w:gridSpan w:val="3"/>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color w:val="FF0000"/>
                <w:kern w:val="0"/>
                <w:sz w:val="18"/>
                <w:szCs w:val="18"/>
              </w:rPr>
            </w:pPr>
            <w:r>
              <w:rPr>
                <w:rFonts w:ascii="宋体" w:hAnsi="宋体" w:cs="宋体" w:hint="eastAsia"/>
                <w:color w:val="FF0000"/>
                <w:kern w:val="0"/>
                <w:sz w:val="18"/>
                <w:szCs w:val="18"/>
              </w:rPr>
              <w:t>2287575元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vAlign w:val="center"/>
          </w:tcPr>
          <w:p w:rsidR="00EB471F" w:rsidRDefault="00C92A84">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EB471F">
        <w:trPr>
          <w:trHeight w:val="642"/>
        </w:trPr>
        <w:tc>
          <w:tcPr>
            <w:tcW w:w="1551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EB471F" w:rsidRDefault="00C92A84">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rsidR="00EB471F" w:rsidRDefault="00C92A84">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1、</w:t>
            </w:r>
            <w:r>
              <w:rPr>
                <w:rFonts w:ascii="宋体" w:hAnsi="宋体" w:cs="宋体" w:hint="eastAsia"/>
                <w:color w:val="FF0000"/>
                <w:kern w:val="0"/>
                <w:sz w:val="22"/>
                <w:szCs w:val="22"/>
              </w:rPr>
              <w:t>以上报价不含税，乙方提供增值税专用发票，甲方按所提供的发票抵扣税额承担税金。</w:t>
            </w:r>
          </w:p>
          <w:p w:rsidR="00EB471F" w:rsidRDefault="00C92A84">
            <w:pPr>
              <w:widowControl/>
              <w:jc w:val="left"/>
              <w:textAlignment w:val="center"/>
              <w:rPr>
                <w:rFonts w:ascii="宋体" w:hAnsi="宋体" w:cs="宋体"/>
                <w:kern w:val="0"/>
                <w:sz w:val="22"/>
                <w:szCs w:val="22"/>
              </w:rPr>
            </w:pPr>
            <w:r>
              <w:rPr>
                <w:rFonts w:ascii="宋体" w:hAnsi="宋体" w:cs="宋体" w:hint="eastAsia"/>
                <w:kern w:val="0"/>
                <w:sz w:val="22"/>
                <w:szCs w:val="22"/>
              </w:rPr>
              <w:t>如果施工中对我方施工完成的工程进行破坏将按照发生的施工一切费用100%进行处罚。</w:t>
            </w:r>
          </w:p>
          <w:p w:rsidR="00EB471F" w:rsidRDefault="00C92A84">
            <w:pPr>
              <w:widowControl/>
              <w:jc w:val="left"/>
              <w:textAlignment w:val="center"/>
              <w:rPr>
                <w:rFonts w:ascii="宋体" w:hAnsi="宋体" w:cs="宋体"/>
                <w:kern w:val="0"/>
                <w:sz w:val="22"/>
                <w:szCs w:val="22"/>
              </w:rPr>
            </w:pPr>
            <w:r>
              <w:rPr>
                <w:rFonts w:ascii="宋体" w:hAnsi="宋体" w:cs="宋体" w:hint="eastAsia"/>
                <w:kern w:val="0"/>
                <w:sz w:val="22"/>
                <w:szCs w:val="22"/>
              </w:rPr>
              <w:t>2、中标人一经接到中标通知后，中标人缴纳贰拾万圆整 （¥：</w:t>
            </w:r>
            <w:r>
              <w:rPr>
                <w:rFonts w:ascii="宋体" w:hAnsi="宋体" w:cs="宋体" w:hint="eastAsia"/>
                <w:color w:val="FF0000"/>
                <w:kern w:val="0"/>
                <w:sz w:val="22"/>
                <w:szCs w:val="22"/>
              </w:rPr>
              <w:t>200000.00</w:t>
            </w:r>
            <w:r>
              <w:rPr>
                <w:rFonts w:ascii="宋体" w:hAnsi="宋体" w:cs="宋体" w:hint="eastAsia"/>
                <w:kern w:val="0"/>
                <w:sz w:val="22"/>
                <w:szCs w:val="22"/>
              </w:rPr>
              <w:t>元）作为合同履约保证金，如果施工中出现不能按要求履约合同，将没收该中标人履约保证金</w:t>
            </w:r>
            <w:proofErr w:type="gramStart"/>
            <w:r>
              <w:rPr>
                <w:rFonts w:ascii="宋体" w:hAnsi="宋体" w:cs="宋体" w:hint="eastAsia"/>
                <w:kern w:val="0"/>
                <w:sz w:val="22"/>
                <w:szCs w:val="22"/>
              </w:rPr>
              <w:t>且建立</w:t>
            </w:r>
            <w:proofErr w:type="gramEnd"/>
            <w:r>
              <w:rPr>
                <w:rFonts w:ascii="宋体" w:hAnsi="宋体" w:cs="宋体" w:hint="eastAsia"/>
                <w:kern w:val="0"/>
                <w:sz w:val="22"/>
                <w:szCs w:val="22"/>
              </w:rPr>
              <w:t>黑名单制，该中标人1年内不得参加我单位组织的工程投标。</w:t>
            </w:r>
          </w:p>
          <w:p w:rsidR="00EB471F" w:rsidRDefault="00C92A84">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p w:rsidR="00EB471F" w:rsidRDefault="00C92A84">
            <w:pPr>
              <w:widowControl/>
              <w:jc w:val="left"/>
              <w:rPr>
                <w:rFonts w:ascii="宋体" w:hAnsi="宋体" w:cs="宋体"/>
                <w:kern w:val="0"/>
                <w:sz w:val="24"/>
                <w:szCs w:val="24"/>
              </w:rPr>
            </w:pPr>
            <w:r>
              <w:rPr>
                <w:rFonts w:ascii="宋体" w:hAnsi="宋体" w:cs="宋体" w:hint="eastAsia"/>
                <w:kern w:val="0"/>
                <w:sz w:val="22"/>
                <w:szCs w:val="22"/>
              </w:rPr>
              <w:t>4、钢筋工、木工大工计时</w:t>
            </w:r>
            <w:proofErr w:type="gramStart"/>
            <w:r>
              <w:rPr>
                <w:rFonts w:ascii="宋体" w:hAnsi="宋体" w:cs="宋体" w:hint="eastAsia"/>
                <w:kern w:val="0"/>
                <w:sz w:val="22"/>
                <w:szCs w:val="22"/>
              </w:rPr>
              <w:t>工执行</w:t>
            </w:r>
            <w:proofErr w:type="gramEnd"/>
            <w:r>
              <w:rPr>
                <w:rFonts w:ascii="宋体" w:hAnsi="宋体" w:cs="宋体" w:hint="eastAsia"/>
                <w:kern w:val="0"/>
                <w:sz w:val="22"/>
                <w:szCs w:val="22"/>
              </w:rPr>
              <w:t>280元/工日，瓦工大工计时工执行：260元/工日，小工计时</w:t>
            </w:r>
            <w:proofErr w:type="gramStart"/>
            <w:r>
              <w:rPr>
                <w:rFonts w:ascii="宋体" w:hAnsi="宋体" w:cs="宋体" w:hint="eastAsia"/>
                <w:kern w:val="0"/>
                <w:sz w:val="22"/>
                <w:szCs w:val="22"/>
              </w:rPr>
              <w:t>工执行</w:t>
            </w:r>
            <w:proofErr w:type="gramEnd"/>
            <w:r>
              <w:rPr>
                <w:rFonts w:ascii="宋体" w:hAnsi="宋体" w:cs="宋体" w:hint="eastAsia"/>
                <w:kern w:val="0"/>
                <w:sz w:val="22"/>
                <w:szCs w:val="22"/>
              </w:rPr>
              <w:t>150元/工日，电焊工执行300元/工日，架子工300元/工日。</w:t>
            </w:r>
          </w:p>
        </w:tc>
      </w:tr>
    </w:tbl>
    <w:p w:rsidR="00EB471F" w:rsidRDefault="00EB471F">
      <w:pPr>
        <w:pStyle w:val="WPSPlain"/>
        <w:spacing w:line="400" w:lineRule="exact"/>
        <w:ind w:rightChars="-416" w:right="-874"/>
        <w:rPr>
          <w:rFonts w:ascii="宋体" w:hAnsi="宋体"/>
          <w:sz w:val="24"/>
          <w:szCs w:val="24"/>
        </w:rPr>
      </w:pPr>
    </w:p>
    <w:p w:rsidR="00EB471F" w:rsidRDefault="00C92A84">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请投标方务必到现场勘查。联系人：叶少诚；电话：18305627745。 </w:t>
      </w:r>
    </w:p>
    <w:p w:rsidR="00EB471F" w:rsidRDefault="00C92A84">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proofErr w:type="gramStart"/>
      <w:r>
        <w:rPr>
          <w:rFonts w:ascii="宋体" w:hAnsi="宋体" w:cs="宋体" w:hint="eastAsia"/>
          <w:color w:val="FF0000"/>
          <w:szCs w:val="21"/>
        </w:rPr>
        <w:t>池州市</w:t>
      </w:r>
      <w:proofErr w:type="gramEnd"/>
      <w:r>
        <w:rPr>
          <w:rFonts w:ascii="宋体" w:hAnsi="宋体" w:cs="宋体" w:hint="eastAsia"/>
          <w:szCs w:val="21"/>
        </w:rPr>
        <w:t>相关要求。</w:t>
      </w:r>
    </w:p>
    <w:p w:rsidR="00EB471F" w:rsidRDefault="00C92A84">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EB471F" w:rsidRDefault="00C92A84">
      <w:pPr>
        <w:pStyle w:val="WPSPlain"/>
        <w:spacing w:line="400" w:lineRule="exact"/>
        <w:rPr>
          <w:rFonts w:ascii="宋体" w:hAnsi="宋体"/>
          <w:color w:val="FF0000"/>
          <w:sz w:val="21"/>
          <w:szCs w:val="21"/>
        </w:rPr>
      </w:pPr>
      <w:r>
        <w:rPr>
          <w:rFonts w:ascii="宋体" w:hAnsi="宋体" w:hint="eastAsia"/>
          <w:color w:val="000000"/>
          <w:sz w:val="21"/>
          <w:szCs w:val="21"/>
        </w:rPr>
        <w:lastRenderedPageBreak/>
        <w:t>10、</w:t>
      </w:r>
      <w:r>
        <w:rPr>
          <w:rFonts w:ascii="宋体" w:hAnsi="宋体" w:hint="eastAsia"/>
          <w:color w:val="FF0000"/>
          <w:sz w:val="21"/>
          <w:szCs w:val="21"/>
        </w:rPr>
        <w:t>工程付款均需提供增值税专用发票。</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EB471F" w:rsidRDefault="00C92A84">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B471F" w:rsidRDefault="00C92A84">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B471F" w:rsidRDefault="00EB471F">
      <w:pPr>
        <w:pStyle w:val="WPSPlain"/>
        <w:spacing w:line="400" w:lineRule="exact"/>
        <w:rPr>
          <w:rFonts w:ascii="宋体" w:hAnsi="宋体" w:cs="宋体"/>
          <w:sz w:val="21"/>
          <w:szCs w:val="21"/>
        </w:rPr>
      </w:pPr>
    </w:p>
    <w:p w:rsidR="00EB471F" w:rsidRDefault="00C92A84">
      <w:pPr>
        <w:spacing w:line="400" w:lineRule="exact"/>
        <w:ind w:firstLineChars="3150" w:firstLine="756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p>
    <w:p w:rsidR="00EB471F" w:rsidRDefault="00EB471F">
      <w:pPr>
        <w:spacing w:line="400" w:lineRule="exact"/>
        <w:ind w:firstLineChars="1250" w:firstLine="3000"/>
        <w:rPr>
          <w:sz w:val="24"/>
          <w:szCs w:val="24"/>
          <w:u w:val="single"/>
        </w:rPr>
      </w:pPr>
    </w:p>
    <w:p w:rsidR="00EB471F" w:rsidRDefault="00C92A84">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p>
    <w:p w:rsidR="00EB471F" w:rsidRDefault="00EB471F">
      <w:pPr>
        <w:spacing w:line="400" w:lineRule="exact"/>
        <w:ind w:firstLineChars="2800" w:firstLine="6720"/>
        <w:rPr>
          <w:sz w:val="24"/>
          <w:szCs w:val="24"/>
          <w:u w:val="single"/>
        </w:rPr>
      </w:pPr>
    </w:p>
    <w:p w:rsidR="00EB471F" w:rsidRDefault="00C92A84">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EB471F">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97C" w:rsidRDefault="001C397C">
      <w:r>
        <w:separator/>
      </w:r>
    </w:p>
  </w:endnote>
  <w:endnote w:type="continuationSeparator" w:id="0">
    <w:p w:rsidR="001C397C" w:rsidRDefault="001C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1F" w:rsidRDefault="00C92A84">
    <w:pPr>
      <w:pStyle w:val="aa"/>
      <w:framePr w:wrap="around" w:vAnchor="text" w:hAnchor="margin" w:xAlign="right" w:y="1"/>
      <w:rPr>
        <w:rStyle w:val="af"/>
      </w:rPr>
    </w:pPr>
    <w:r>
      <w:fldChar w:fldCharType="begin"/>
    </w:r>
    <w:r>
      <w:rPr>
        <w:rStyle w:val="af"/>
      </w:rPr>
      <w:instrText xml:space="preserve">PAGE  </w:instrText>
    </w:r>
    <w:r>
      <w:fldChar w:fldCharType="end"/>
    </w:r>
  </w:p>
  <w:p w:rsidR="00EB471F" w:rsidRDefault="00EB471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1F" w:rsidRDefault="00C92A84">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87F77">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87F77">
      <w:rPr>
        <w:noProof/>
        <w:kern w:val="0"/>
        <w:szCs w:val="21"/>
      </w:rPr>
      <w:t>18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97C" w:rsidRDefault="001C397C">
      <w:r>
        <w:separator/>
      </w:r>
    </w:p>
  </w:footnote>
  <w:footnote w:type="continuationSeparator" w:id="0">
    <w:p w:rsidR="001C397C" w:rsidRDefault="001C3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1F" w:rsidRDefault="00C92A8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55FDAC8"/>
    <w:multiLevelType w:val="singleLevel"/>
    <w:tmpl w:val="355FDAC8"/>
    <w:lvl w:ilvl="0">
      <w:start w:val="1"/>
      <w:numFmt w:val="decimal"/>
      <w:suff w:val="nothing"/>
      <w:lvlText w:val="%1、"/>
      <w:lvlJc w:val="left"/>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7F77"/>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397C"/>
    <w:rsid w:val="001C5CDB"/>
    <w:rsid w:val="001C5D81"/>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2589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26A2"/>
    <w:rsid w:val="004A7BB8"/>
    <w:rsid w:val="004B473E"/>
    <w:rsid w:val="004C7CF0"/>
    <w:rsid w:val="004D050D"/>
    <w:rsid w:val="004D09C8"/>
    <w:rsid w:val="004D11DF"/>
    <w:rsid w:val="004D3BFB"/>
    <w:rsid w:val="004D4072"/>
    <w:rsid w:val="004D4B6E"/>
    <w:rsid w:val="004D6C70"/>
    <w:rsid w:val="004D7195"/>
    <w:rsid w:val="004E22D7"/>
    <w:rsid w:val="004E3E6D"/>
    <w:rsid w:val="004E4B13"/>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365"/>
    <w:rsid w:val="005B1569"/>
    <w:rsid w:val="005C555C"/>
    <w:rsid w:val="005D0974"/>
    <w:rsid w:val="005D3E01"/>
    <w:rsid w:val="005E048A"/>
    <w:rsid w:val="005E482F"/>
    <w:rsid w:val="005E682B"/>
    <w:rsid w:val="005E69EA"/>
    <w:rsid w:val="005F1338"/>
    <w:rsid w:val="005F3A6B"/>
    <w:rsid w:val="005F3AD9"/>
    <w:rsid w:val="005F3EF9"/>
    <w:rsid w:val="00603611"/>
    <w:rsid w:val="00604521"/>
    <w:rsid w:val="006071D2"/>
    <w:rsid w:val="00612309"/>
    <w:rsid w:val="00615DCD"/>
    <w:rsid w:val="00621480"/>
    <w:rsid w:val="00621596"/>
    <w:rsid w:val="0062273C"/>
    <w:rsid w:val="00624805"/>
    <w:rsid w:val="006277CA"/>
    <w:rsid w:val="00627865"/>
    <w:rsid w:val="00632F88"/>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4433"/>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35A1"/>
    <w:rsid w:val="007C40F0"/>
    <w:rsid w:val="007C54F2"/>
    <w:rsid w:val="007D1BD9"/>
    <w:rsid w:val="007D38EF"/>
    <w:rsid w:val="007D3B1D"/>
    <w:rsid w:val="007D4CE7"/>
    <w:rsid w:val="007E0910"/>
    <w:rsid w:val="007E63CB"/>
    <w:rsid w:val="007F23A5"/>
    <w:rsid w:val="007F4665"/>
    <w:rsid w:val="00801D47"/>
    <w:rsid w:val="00802C72"/>
    <w:rsid w:val="00806349"/>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BC8"/>
    <w:rsid w:val="0087726C"/>
    <w:rsid w:val="00881685"/>
    <w:rsid w:val="00896400"/>
    <w:rsid w:val="008A0BED"/>
    <w:rsid w:val="008A36AD"/>
    <w:rsid w:val="008A7CE9"/>
    <w:rsid w:val="008B336D"/>
    <w:rsid w:val="008B7C97"/>
    <w:rsid w:val="008C00FC"/>
    <w:rsid w:val="008D0AF5"/>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13DE"/>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668C2"/>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490B"/>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0D8"/>
    <w:rsid w:val="00BC52AA"/>
    <w:rsid w:val="00BD199E"/>
    <w:rsid w:val="00BD2215"/>
    <w:rsid w:val="00BD2D5B"/>
    <w:rsid w:val="00BD375F"/>
    <w:rsid w:val="00BD44B3"/>
    <w:rsid w:val="00BE395F"/>
    <w:rsid w:val="00BE45E8"/>
    <w:rsid w:val="00BE6E0A"/>
    <w:rsid w:val="00BF26B2"/>
    <w:rsid w:val="00BF3E51"/>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2A84"/>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64242"/>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23DB"/>
    <w:rsid w:val="00DE487C"/>
    <w:rsid w:val="00DE488F"/>
    <w:rsid w:val="00DE61D8"/>
    <w:rsid w:val="00DE659C"/>
    <w:rsid w:val="00DF6233"/>
    <w:rsid w:val="00DF718A"/>
    <w:rsid w:val="00E04507"/>
    <w:rsid w:val="00E04FCB"/>
    <w:rsid w:val="00E0710A"/>
    <w:rsid w:val="00E072CB"/>
    <w:rsid w:val="00E1061B"/>
    <w:rsid w:val="00E12149"/>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A5F7C"/>
    <w:rsid w:val="00EB1AF5"/>
    <w:rsid w:val="00EB1C53"/>
    <w:rsid w:val="00EB471F"/>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34BAA"/>
    <w:rsid w:val="00F40858"/>
    <w:rsid w:val="00F44DDE"/>
    <w:rsid w:val="00F46692"/>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E11D9"/>
    <w:rsid w:val="00FF4FB6"/>
    <w:rsid w:val="017C09DA"/>
    <w:rsid w:val="03EA08FB"/>
    <w:rsid w:val="04662D5A"/>
    <w:rsid w:val="04B15202"/>
    <w:rsid w:val="04FC374A"/>
    <w:rsid w:val="06611FAA"/>
    <w:rsid w:val="06900F9A"/>
    <w:rsid w:val="07BA576A"/>
    <w:rsid w:val="086D51A2"/>
    <w:rsid w:val="0933380F"/>
    <w:rsid w:val="0AA10696"/>
    <w:rsid w:val="0C4A2D97"/>
    <w:rsid w:val="11486FE5"/>
    <w:rsid w:val="1344317E"/>
    <w:rsid w:val="161D4AB2"/>
    <w:rsid w:val="17487D62"/>
    <w:rsid w:val="1C490D0E"/>
    <w:rsid w:val="1E317CD2"/>
    <w:rsid w:val="214F7184"/>
    <w:rsid w:val="245D0E4A"/>
    <w:rsid w:val="25366C62"/>
    <w:rsid w:val="259B5400"/>
    <w:rsid w:val="25FE347D"/>
    <w:rsid w:val="26855838"/>
    <w:rsid w:val="296717AE"/>
    <w:rsid w:val="2B1755DB"/>
    <w:rsid w:val="2F933EE6"/>
    <w:rsid w:val="31182AB2"/>
    <w:rsid w:val="33B82B47"/>
    <w:rsid w:val="34543595"/>
    <w:rsid w:val="346460EB"/>
    <w:rsid w:val="34E10E9B"/>
    <w:rsid w:val="3B1446BD"/>
    <w:rsid w:val="3C3F0D07"/>
    <w:rsid w:val="3CC719F6"/>
    <w:rsid w:val="3D240124"/>
    <w:rsid w:val="3E740ADD"/>
    <w:rsid w:val="3E76704E"/>
    <w:rsid w:val="3FBD0C57"/>
    <w:rsid w:val="4072054F"/>
    <w:rsid w:val="408C3768"/>
    <w:rsid w:val="428B368A"/>
    <w:rsid w:val="42AF67AD"/>
    <w:rsid w:val="44B9557E"/>
    <w:rsid w:val="44CB7101"/>
    <w:rsid w:val="45C4022A"/>
    <w:rsid w:val="45D152AB"/>
    <w:rsid w:val="48813D87"/>
    <w:rsid w:val="49080C96"/>
    <w:rsid w:val="4E126BB0"/>
    <w:rsid w:val="4FCA726E"/>
    <w:rsid w:val="4FD43524"/>
    <w:rsid w:val="5335233B"/>
    <w:rsid w:val="54E50E94"/>
    <w:rsid w:val="559B5630"/>
    <w:rsid w:val="5A8913B0"/>
    <w:rsid w:val="5B56216E"/>
    <w:rsid w:val="5BF672C0"/>
    <w:rsid w:val="5DDD5AFB"/>
    <w:rsid w:val="6312342D"/>
    <w:rsid w:val="6476704B"/>
    <w:rsid w:val="66907E4E"/>
    <w:rsid w:val="672020FF"/>
    <w:rsid w:val="67FC64A7"/>
    <w:rsid w:val="680329A0"/>
    <w:rsid w:val="69D258FF"/>
    <w:rsid w:val="6A73218B"/>
    <w:rsid w:val="6BD074B9"/>
    <w:rsid w:val="6C5F1659"/>
    <w:rsid w:val="6D366FDE"/>
    <w:rsid w:val="6E22126A"/>
    <w:rsid w:val="6E814F99"/>
    <w:rsid w:val="71ED05CA"/>
    <w:rsid w:val="72321177"/>
    <w:rsid w:val="72455E27"/>
    <w:rsid w:val="72BB78B2"/>
    <w:rsid w:val="74067052"/>
    <w:rsid w:val="75B4091A"/>
    <w:rsid w:val="7B410111"/>
    <w:rsid w:val="7C490607"/>
    <w:rsid w:val="7D171649"/>
    <w:rsid w:val="7EAE4901"/>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rPr>
      <w:rFonts w:ascii="Times New Roman" w:eastAsia="宋体" w:hAnsi="Times New Roman"/>
    </w:rPr>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5AC74-B025-43FA-BE03-CAFC9341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1560</Words>
  <Characters>8895</Characters>
  <Application>Microsoft Office Word</Application>
  <DocSecurity>0</DocSecurity>
  <Lines>74</Lines>
  <Paragraphs>20</Paragraphs>
  <ScaleCrop>false</ScaleCrop>
  <Company>微软中国</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23</cp:revision>
  <cp:lastPrinted>2021-02-07T06:55:00Z</cp:lastPrinted>
  <dcterms:created xsi:type="dcterms:W3CDTF">2020-02-01T06:50:00Z</dcterms:created>
  <dcterms:modified xsi:type="dcterms:W3CDTF">2021-02-08T02:20:00Z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