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kern w:val="0"/>
          <w:sz w:val="52"/>
          <w:szCs w:val="52"/>
          <w:u w:val="double"/>
        </w:rPr>
      </w:pPr>
      <w:r>
        <w:rPr>
          <w:rFonts w:hint="eastAsia" w:ascii="宋体" w:hAnsi="宋体" w:cs="宋体"/>
          <w:b/>
          <w:spacing w:val="0"/>
          <w:w w:val="43"/>
          <w:kern w:val="0"/>
          <w:sz w:val="52"/>
          <w:szCs w:val="52"/>
          <w:u w:val="double"/>
          <w:fitText w:val="4061" w:id="2023775521"/>
        </w:rPr>
        <w:t>安庆铜矿精矿脱水车间安全隐患整改工程</w:t>
      </w:r>
    </w:p>
    <w:p>
      <w:pPr>
        <w:jc w:val="center"/>
        <w:rPr>
          <w:b/>
          <w:bCs/>
          <w:sz w:val="84"/>
          <w:szCs w:val="84"/>
        </w:rPr>
      </w:pPr>
      <w:r>
        <w:rPr>
          <w:rFonts w:hint="eastAsia"/>
          <w:b/>
          <w:bCs/>
          <w:sz w:val="84"/>
          <w:szCs w:val="84"/>
        </w:rPr>
        <w:t>招 标 文 件</w:t>
      </w:r>
    </w:p>
    <w:p>
      <w:pPr>
        <w:jc w:val="center"/>
        <w:rPr>
          <w:sz w:val="32"/>
          <w:szCs w:val="32"/>
        </w:rPr>
      </w:pPr>
      <w:r>
        <w:rPr>
          <w:rFonts w:hint="eastAsia"/>
          <w:color w:val="000000" w:themeColor="text1"/>
          <w:sz w:val="32"/>
          <w:szCs w:val="32"/>
        </w:rPr>
        <w:t>（编号：TGJA-DRLW-2021-08</w:t>
      </w:r>
      <w:r>
        <w:rPr>
          <w:rFonts w:hint="eastAsia"/>
          <w:sz w:val="32"/>
          <w:szCs w:val="32"/>
        </w:rPr>
        <w:t>）</w:t>
      </w:r>
    </w:p>
    <w:p>
      <w:pPr>
        <w:jc w:val="center"/>
        <w:rPr>
          <w:sz w:val="24"/>
          <w:szCs w:val="24"/>
          <w:u w:val="single"/>
        </w:rPr>
      </w:pPr>
    </w:p>
    <w:p>
      <w:pPr>
        <w:jc w:val="center"/>
        <w:rPr>
          <w:sz w:val="24"/>
          <w:szCs w:val="24"/>
          <w:u w:val="single"/>
        </w:rPr>
      </w:pPr>
      <w:r>
        <w:rPr>
          <w:rFonts w:ascii="黑体" w:eastAsia="黑体"/>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7"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pPr>
        <w:ind w:firstLine="630"/>
        <w:rPr>
          <w:sz w:val="24"/>
          <w:szCs w:val="24"/>
        </w:rPr>
      </w:pPr>
    </w:p>
    <w:p>
      <w:pPr>
        <w:spacing w:line="600" w:lineRule="auto"/>
        <w:ind w:firstLine="640" w:firstLineChars="200"/>
        <w:rPr>
          <w:sz w:val="44"/>
          <w:szCs w:val="44"/>
        </w:rPr>
      </w:pPr>
      <w:r>
        <w:rPr>
          <w:rFonts w:hint="eastAsia"/>
          <w:sz w:val="32"/>
          <w:szCs w:val="32"/>
        </w:rPr>
        <w:t>项目名称：</w:t>
      </w:r>
      <w:r>
        <w:rPr>
          <w:rFonts w:hint="eastAsia"/>
          <w:sz w:val="32"/>
          <w:szCs w:val="32"/>
          <w:u w:val="single"/>
        </w:rPr>
        <w:t xml:space="preserve">      </w:t>
      </w:r>
      <w:r>
        <w:rPr>
          <w:rFonts w:hint="eastAsia"/>
          <w:sz w:val="24"/>
          <w:szCs w:val="24"/>
          <w:u w:val="single"/>
        </w:rPr>
        <w:t xml:space="preserve">  安庆铜矿精矿脱水车间安全隐患整改工程                  </w:t>
      </w:r>
    </w:p>
    <w:p>
      <w:pPr>
        <w:ind w:firstLine="640" w:firstLineChars="200"/>
        <w:rPr>
          <w:sz w:val="32"/>
          <w:szCs w:val="32"/>
        </w:rPr>
      </w:pPr>
      <w:r>
        <w:rPr>
          <w:rFonts w:hint="eastAsia"/>
          <w:sz w:val="32"/>
          <w:szCs w:val="32"/>
        </w:rPr>
        <w:t>招  标 人：</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pPr>
        <w:ind w:firstLine="640" w:firstLineChars="200"/>
        <w:jc w:val="left"/>
        <w:rPr>
          <w:b/>
          <w:bCs/>
          <w:sz w:val="32"/>
          <w:szCs w:val="32"/>
        </w:rPr>
      </w:pPr>
      <w:r>
        <w:rPr>
          <w:rFonts w:hint="eastAsia"/>
          <w:sz w:val="32"/>
          <w:szCs w:val="32"/>
        </w:rPr>
        <w:t>日     期：</w:t>
      </w:r>
      <w:r>
        <w:rPr>
          <w:rFonts w:hint="eastAsia"/>
          <w:sz w:val="32"/>
          <w:szCs w:val="32"/>
          <w:u w:val="single"/>
        </w:rPr>
        <w:t xml:space="preserve">              </w:t>
      </w:r>
      <w:r>
        <w:rPr>
          <w:rFonts w:hint="eastAsia"/>
          <w:sz w:val="24"/>
          <w:szCs w:val="24"/>
          <w:u w:val="single"/>
        </w:rPr>
        <w:t xml:space="preserve">2021年4月19日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pPr>
        <w:widowControl/>
        <w:shd w:val="clear" w:color="auto" w:fill="FFFFFF"/>
        <w:spacing w:line="520" w:lineRule="exact"/>
        <w:jc w:val="center"/>
        <w:rPr>
          <w:rFonts w:ascii="宋体" w:hAnsi="宋体"/>
          <w:b/>
          <w:bCs/>
          <w:sz w:val="32"/>
          <w:szCs w:val="32"/>
        </w:rPr>
      </w:pPr>
    </w:p>
    <w:p>
      <w:pPr>
        <w:widowControl/>
        <w:shd w:val="clear" w:color="auto" w:fill="FFFFFF"/>
        <w:spacing w:line="520" w:lineRule="exact"/>
        <w:jc w:val="center"/>
        <w:rPr>
          <w:rFonts w:ascii="宋体" w:hAnsi="宋体"/>
          <w:b/>
          <w:bCs/>
          <w:sz w:val="32"/>
          <w:szCs w:val="32"/>
        </w:rPr>
      </w:pPr>
    </w:p>
    <w:p>
      <w:pPr>
        <w:widowControl/>
        <w:shd w:val="clear" w:color="auto" w:fill="FFFFFF"/>
        <w:spacing w:line="520" w:lineRule="exact"/>
        <w:jc w:val="center"/>
        <w:rPr>
          <w:rFonts w:ascii="宋体" w:hAnsi="宋体"/>
          <w:b/>
          <w:bCs/>
          <w:sz w:val="32"/>
          <w:szCs w:val="32"/>
        </w:rPr>
      </w:pPr>
    </w:p>
    <w:p>
      <w:pPr>
        <w:widowControl/>
        <w:shd w:val="clear" w:color="auto" w:fill="FFFFFF"/>
        <w:spacing w:line="520" w:lineRule="exact"/>
        <w:jc w:val="center"/>
        <w:rPr>
          <w:rFonts w:ascii="宋体" w:hAnsi="宋体"/>
          <w:b/>
          <w:bCs/>
          <w:sz w:val="32"/>
          <w:szCs w:val="32"/>
        </w:rPr>
      </w:pPr>
    </w:p>
    <w:p>
      <w:pPr>
        <w:widowControl/>
        <w:shd w:val="clear" w:color="auto" w:fill="FFFFFF"/>
        <w:spacing w:line="520" w:lineRule="exact"/>
        <w:jc w:val="center"/>
        <w:rPr>
          <w:rFonts w:ascii="宋体" w:hAnsi="宋体"/>
          <w:b/>
          <w:bCs/>
          <w:sz w:val="32"/>
          <w:szCs w:val="32"/>
        </w:rPr>
      </w:pPr>
    </w:p>
    <w:p>
      <w:pPr>
        <w:widowControl/>
        <w:shd w:val="clear" w:color="auto" w:fill="FFFFFF"/>
        <w:spacing w:line="520" w:lineRule="exact"/>
        <w:jc w:val="center"/>
        <w:rPr>
          <w:rFonts w:ascii="宋体" w:hAnsi="宋体"/>
          <w:b/>
          <w:bCs/>
          <w:sz w:val="32"/>
          <w:szCs w:val="32"/>
        </w:rPr>
      </w:pPr>
      <w:r>
        <w:rPr>
          <w:rFonts w:hint="eastAsia" w:ascii="宋体" w:hAnsi="宋体"/>
          <w:b/>
          <w:bCs/>
          <w:sz w:val="32"/>
          <w:szCs w:val="32"/>
        </w:rPr>
        <w:t>安庆铜矿精矿脱水车间安全隐患整改工程劳务招标书</w:t>
      </w:r>
    </w:p>
    <w:p>
      <w:pPr>
        <w:spacing w:line="360" w:lineRule="auto"/>
        <w:ind w:firstLine="480" w:firstLineChars="200"/>
        <w:jc w:val="left"/>
        <w:rPr>
          <w:sz w:val="24"/>
          <w:szCs w:val="24"/>
        </w:rPr>
      </w:pPr>
      <w:r>
        <w:rPr>
          <w:rFonts w:hint="eastAsia"/>
          <w:sz w:val="24"/>
          <w:szCs w:val="24"/>
        </w:rPr>
        <w:t xml:space="preserve"> 根据公司印发《铜冠建安公司招标管理办法》文件规定，为了更好管控项目安全、质量、成本、进度及环境等管理，以及本工程专业施工特征要求，第二事业部提出申请对</w:t>
      </w:r>
      <w:r>
        <w:rPr>
          <w:rFonts w:hint="eastAsia"/>
          <w:sz w:val="24"/>
          <w:szCs w:val="24"/>
          <w:u w:val="single"/>
        </w:rPr>
        <w:t>安庆铜矿精矿脱水车间安全隐患整改工程</w:t>
      </w:r>
      <w:r>
        <w:rPr>
          <w:rFonts w:hint="eastAsia"/>
          <w:sz w:val="24"/>
          <w:szCs w:val="24"/>
        </w:rPr>
        <w:t>进行招标。</w:t>
      </w:r>
    </w:p>
    <w:p>
      <w:pPr>
        <w:numPr>
          <w:ilvl w:val="0"/>
          <w:numId w:val="1"/>
        </w:numPr>
        <w:spacing w:line="360" w:lineRule="auto"/>
        <w:jc w:val="left"/>
        <w:rPr>
          <w:b/>
          <w:sz w:val="28"/>
          <w:szCs w:val="28"/>
        </w:rPr>
      </w:pPr>
      <w:r>
        <w:rPr>
          <w:rFonts w:hint="eastAsia"/>
          <w:b/>
          <w:sz w:val="28"/>
          <w:szCs w:val="28"/>
        </w:rPr>
        <w:t>招标形式及说明：</w:t>
      </w:r>
    </w:p>
    <w:p>
      <w:pPr>
        <w:numPr>
          <w:ilvl w:val="0"/>
          <w:numId w:val="2"/>
        </w:numPr>
        <w:spacing w:line="360" w:lineRule="auto"/>
        <w:jc w:val="left"/>
        <w:rPr>
          <w:rFonts w:ascii="宋体" w:hAnsi="宋体"/>
          <w:color w:val="000000"/>
          <w:sz w:val="24"/>
          <w:szCs w:val="24"/>
        </w:rPr>
      </w:pPr>
      <w:r>
        <w:rPr>
          <w:rFonts w:hint="eastAsia" w:ascii="宋体" w:hAnsi="宋体"/>
          <w:color w:val="000000"/>
          <w:sz w:val="24"/>
          <w:szCs w:val="24"/>
        </w:rPr>
        <w:t>本次招标</w:t>
      </w:r>
      <w:r>
        <w:rPr>
          <w:rFonts w:ascii="宋体" w:hAnsi="宋体"/>
          <w:color w:val="000000"/>
          <w:sz w:val="24"/>
          <w:szCs w:val="24"/>
        </w:rPr>
        <w:t>采取</w:t>
      </w:r>
      <w:r>
        <w:rPr>
          <w:rFonts w:hint="eastAsia" w:ascii="宋体" w:hAnsi="宋体"/>
          <w:color w:val="000000"/>
          <w:sz w:val="24"/>
          <w:szCs w:val="24"/>
        </w:rPr>
        <w:t>公开招标</w:t>
      </w:r>
      <w:r>
        <w:rPr>
          <w:rFonts w:ascii="宋体" w:hAnsi="宋体"/>
          <w:color w:val="000000"/>
          <w:sz w:val="24"/>
          <w:szCs w:val="24"/>
        </w:rPr>
        <w:t>，投标单位不少于3家方</w:t>
      </w:r>
      <w:r>
        <w:rPr>
          <w:rFonts w:hint="eastAsia" w:ascii="宋体" w:hAnsi="宋体"/>
          <w:color w:val="000000"/>
          <w:sz w:val="24"/>
          <w:szCs w:val="24"/>
        </w:rPr>
        <w:t>可</w:t>
      </w:r>
      <w:r>
        <w:rPr>
          <w:rFonts w:ascii="宋体" w:hAnsi="宋体"/>
          <w:color w:val="000000"/>
          <w:sz w:val="24"/>
          <w:szCs w:val="24"/>
        </w:rPr>
        <w:t>满足开标条件</w:t>
      </w:r>
      <w:r>
        <w:rPr>
          <w:rFonts w:hint="eastAsia" w:ascii="宋体" w:hAnsi="宋体"/>
          <w:color w:val="000000"/>
          <w:sz w:val="24"/>
          <w:szCs w:val="24"/>
        </w:rPr>
        <w:t>，要求劳务公司表现良好，无安全质量事故。</w:t>
      </w:r>
    </w:p>
    <w:p>
      <w:pPr>
        <w:spacing w:line="360" w:lineRule="auto"/>
        <w:jc w:val="left"/>
        <w:rPr>
          <w:rFonts w:ascii="宋体" w:hAnsi="宋体"/>
          <w:color w:val="000000" w:themeColor="text1"/>
          <w:sz w:val="24"/>
          <w:szCs w:val="24"/>
        </w:rPr>
      </w:pPr>
      <w:r>
        <w:rPr>
          <w:rFonts w:hint="eastAsia" w:ascii="宋体" w:hAnsi="宋体"/>
          <w:color w:val="000000" w:themeColor="text1"/>
          <w:sz w:val="24"/>
          <w:szCs w:val="24"/>
        </w:rPr>
        <w:t>2、本次招标选择队伍数量：综合性劳务公司一家。</w:t>
      </w:r>
    </w:p>
    <w:p>
      <w:pPr>
        <w:spacing w:line="360" w:lineRule="auto"/>
        <w:jc w:val="left"/>
        <w:rPr>
          <w:rFonts w:ascii="宋体" w:hAnsi="宋体"/>
          <w:color w:val="000000"/>
          <w:sz w:val="24"/>
          <w:szCs w:val="24"/>
        </w:rPr>
      </w:pPr>
      <w:r>
        <w:rPr>
          <w:rFonts w:hint="eastAsia" w:ascii="宋体" w:hAnsi="宋体"/>
          <w:color w:val="000000"/>
          <w:sz w:val="24"/>
          <w:szCs w:val="24"/>
        </w:rPr>
        <w:t>3、现场所有劳务人员实行考勤制管理。班组进入施工现场后，全员接受电子考勤（含班组长），未参加考勤不予签认劳务方单。所有劳务人员进场施工必须统一穿戴公司工作服和安全帽。</w:t>
      </w:r>
    </w:p>
    <w:p>
      <w:pPr>
        <w:spacing w:line="540" w:lineRule="exact"/>
        <w:rPr>
          <w:rFonts w:ascii="宋体" w:hAnsi="宋体"/>
          <w:color w:val="000000"/>
          <w:sz w:val="24"/>
          <w:szCs w:val="24"/>
        </w:rPr>
      </w:pPr>
      <w:r>
        <w:rPr>
          <w:rFonts w:hint="eastAsia" w:ascii="宋体" w:hAnsi="宋体"/>
          <w:color w:val="000000"/>
          <w:sz w:val="24"/>
          <w:szCs w:val="24"/>
        </w:rPr>
        <w:t>4、班组必须自行组织人员及时进行自带及甲供材料清理、整理，做好现场文明施工，达到安庆市相关要求。</w:t>
      </w:r>
    </w:p>
    <w:p>
      <w:pPr>
        <w:spacing w:line="540" w:lineRule="exact"/>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、踏勘现场联系人：</w:t>
      </w:r>
      <w:r>
        <w:rPr>
          <w:rFonts w:hint="eastAsia" w:ascii="宋体" w:hAnsi="宋体" w:cs="宋体"/>
          <w:color w:val="000000" w:themeColor="text1"/>
          <w:sz w:val="24"/>
          <w:szCs w:val="24"/>
        </w:rPr>
        <w:t>项目负责人：张兴国 电话：17705622016</w:t>
      </w:r>
    </w:p>
    <w:p>
      <w:pPr>
        <w:spacing w:line="540" w:lineRule="exact"/>
        <w:rPr>
          <w:rFonts w:ascii="宋体" w:hAnsi="宋体" w:cs="Arial"/>
          <w:sz w:val="28"/>
          <w:szCs w:val="28"/>
        </w:rPr>
      </w:pPr>
      <w:r>
        <w:rPr>
          <w:rFonts w:hint="eastAsia" w:ascii="宋体" w:hAnsi="宋体"/>
          <w:color w:val="000000"/>
          <w:sz w:val="24"/>
          <w:szCs w:val="24"/>
        </w:rPr>
        <w:t>6</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pPr>
        <w:spacing w:line="360" w:lineRule="auto"/>
        <w:rPr>
          <w:sz w:val="24"/>
          <w:szCs w:val="24"/>
        </w:rPr>
      </w:pPr>
      <w:r>
        <w:rPr>
          <w:rFonts w:hint="eastAsia" w:ascii="宋体" w:hAnsi="宋体"/>
          <w:color w:val="000000"/>
          <w:sz w:val="24"/>
          <w:szCs w:val="24"/>
        </w:rPr>
        <w:t>7、工程价款计价依据及结算方式：设置最高限价，</w:t>
      </w:r>
      <w:r>
        <w:rPr>
          <w:rFonts w:hint="eastAsia"/>
          <w:sz w:val="24"/>
          <w:szCs w:val="24"/>
        </w:rPr>
        <w:t>具体见附表。</w:t>
      </w:r>
    </w:p>
    <w:p>
      <w:pPr>
        <w:widowControl/>
        <w:shd w:val="clear" w:color="auto" w:fill="FFFFFF"/>
        <w:spacing w:line="520" w:lineRule="exact"/>
        <w:jc w:val="left"/>
        <w:rPr>
          <w:rFonts w:ascii="宋体" w:hAnsi="宋体" w:cs="宋体"/>
          <w:b/>
          <w:sz w:val="24"/>
          <w:szCs w:val="24"/>
        </w:rPr>
      </w:pPr>
      <w:r>
        <w:rPr>
          <w:rFonts w:hint="eastAsia"/>
          <w:sz w:val="24"/>
          <w:szCs w:val="24"/>
        </w:rPr>
        <w:t>8、</w:t>
      </w:r>
      <w:r>
        <w:rPr>
          <w:rFonts w:hint="eastAsia" w:ascii="宋体" w:hAnsi="宋体" w:cs="宋体"/>
          <w:sz w:val="24"/>
          <w:szCs w:val="24"/>
        </w:rPr>
        <w:t>自公告之日起至</w:t>
      </w:r>
      <w:r>
        <w:rPr>
          <w:rFonts w:hint="eastAsia" w:ascii="宋体" w:hAnsi="宋体" w:cs="宋体"/>
          <w:color w:val="FF0000"/>
          <w:sz w:val="24"/>
          <w:szCs w:val="24"/>
          <w:u w:val="single"/>
        </w:rPr>
        <w:t>2021年4月26日9：00</w:t>
      </w:r>
      <w:r>
        <w:rPr>
          <w:rFonts w:hint="eastAsia" w:ascii="宋体" w:hAnsi="宋体" w:cs="宋体"/>
          <w:sz w:val="24"/>
          <w:szCs w:val="24"/>
        </w:rPr>
        <w:t>前，潜在投标人到第二事业部公司一楼经营部进行资格审查，审查通过后填写报名登记表。联系人：</w:t>
      </w:r>
      <w:r>
        <w:rPr>
          <w:rFonts w:hint="eastAsia" w:ascii="宋体" w:hAnsi="宋体" w:cs="宋体"/>
          <w:b/>
          <w:sz w:val="24"/>
          <w:szCs w:val="24"/>
        </w:rPr>
        <w:t xml:space="preserve">叶少诚18305627745  </w:t>
      </w:r>
    </w:p>
    <w:p>
      <w:pPr>
        <w:spacing w:line="360" w:lineRule="auto"/>
        <w:jc w:val="left"/>
        <w:rPr>
          <w:b/>
          <w:sz w:val="28"/>
          <w:szCs w:val="28"/>
        </w:rPr>
      </w:pPr>
      <w:r>
        <w:rPr>
          <w:rFonts w:hint="eastAsia"/>
          <w:b/>
          <w:sz w:val="28"/>
          <w:szCs w:val="28"/>
        </w:rPr>
        <w:t>二、其他要求：</w:t>
      </w:r>
    </w:p>
    <w:p>
      <w:pPr>
        <w:spacing w:line="360" w:lineRule="auto"/>
        <w:jc w:val="left"/>
        <w:rPr>
          <w:rFonts w:ascii="宋体" w:hAnsi="宋体" w:cs="Arial"/>
          <w:sz w:val="24"/>
          <w:szCs w:val="24"/>
        </w:rPr>
      </w:pPr>
      <w:r>
        <w:rPr>
          <w:rFonts w:hint="eastAsia" w:ascii="宋体" w:hAnsi="宋体" w:cs="Arial"/>
          <w:sz w:val="24"/>
          <w:szCs w:val="24"/>
        </w:rPr>
        <w:t>1、服从项目部人员的管理。</w:t>
      </w:r>
    </w:p>
    <w:p>
      <w:pPr>
        <w:spacing w:line="360" w:lineRule="auto"/>
        <w:jc w:val="left"/>
        <w:rPr>
          <w:rFonts w:ascii="宋体" w:hAnsi="宋体" w:cs="Arial"/>
          <w:sz w:val="24"/>
          <w:szCs w:val="24"/>
        </w:rPr>
      </w:pPr>
      <w:r>
        <w:rPr>
          <w:rFonts w:hint="eastAsia" w:ascii="宋体" w:hAnsi="宋体" w:cs="Arial"/>
          <w:sz w:val="24"/>
          <w:szCs w:val="24"/>
        </w:rPr>
        <w:t>2、所有人员进场施工必须统一穿戴公司工作服和安全帽</w:t>
      </w:r>
      <w:r>
        <w:rPr>
          <w:rFonts w:ascii="宋体" w:hAnsi="宋体" w:cs="Arial"/>
          <w:sz w:val="24"/>
          <w:szCs w:val="24"/>
        </w:rPr>
        <w:t>，配备统一工作服与安全帽的费用自劳务结算中扣除。</w:t>
      </w:r>
    </w:p>
    <w:p>
      <w:pPr>
        <w:spacing w:line="540" w:lineRule="exact"/>
        <w:rPr>
          <w:rFonts w:ascii="宋体" w:hAnsi="宋体" w:cs="Arial"/>
          <w:sz w:val="24"/>
          <w:szCs w:val="24"/>
        </w:rPr>
      </w:pPr>
      <w:r>
        <w:rPr>
          <w:rFonts w:ascii="宋体" w:hAnsi="宋体" w:cs="Arial"/>
          <w:sz w:val="24"/>
          <w:szCs w:val="24"/>
        </w:rPr>
        <w:t>3、劳务班组人员吃、住、行均自行解决。</w:t>
      </w:r>
    </w:p>
    <w:p>
      <w:pPr>
        <w:spacing w:line="360" w:lineRule="auto"/>
        <w:jc w:val="left"/>
        <w:rPr>
          <w:rFonts w:ascii="宋体" w:hAnsi="宋体" w:cs="Arial"/>
          <w:sz w:val="24"/>
          <w:szCs w:val="24"/>
        </w:rPr>
      </w:pPr>
      <w:r>
        <w:rPr>
          <w:rFonts w:hint="eastAsia" w:ascii="宋体" w:hAnsi="宋体" w:cs="Arial"/>
          <w:sz w:val="24"/>
          <w:szCs w:val="24"/>
        </w:rPr>
        <w:t>4、合同条款及格式参照公司劳务分包合同协议。</w:t>
      </w:r>
    </w:p>
    <w:p>
      <w:pPr>
        <w:spacing w:line="360" w:lineRule="auto"/>
        <w:jc w:val="left"/>
        <w:rPr>
          <w:sz w:val="24"/>
          <w:szCs w:val="24"/>
        </w:rPr>
      </w:pPr>
      <w:r>
        <w:rPr>
          <w:rFonts w:hint="eastAsia"/>
          <w:sz w:val="24"/>
          <w:szCs w:val="24"/>
        </w:rPr>
        <w:t>5、要求施工单位作业人员必须年满18周岁至60周岁以下，有体检报告，需提供无犯罪记录证明及一百万元以上意外伤害保险，各种证件必须真实合法有效，特殊工种必须持证上岗，如提供虚假资料，由乙方承担一切责任。</w:t>
      </w:r>
    </w:p>
    <w:p>
      <w:pPr>
        <w:numPr>
          <w:ilvl w:val="0"/>
          <w:numId w:val="3"/>
        </w:numPr>
        <w:spacing w:line="360" w:lineRule="auto"/>
        <w:jc w:val="left"/>
        <w:rPr>
          <w:rFonts w:ascii="宋体" w:hAnsi="宋体"/>
          <w:color w:val="000000"/>
          <w:sz w:val="24"/>
          <w:szCs w:val="24"/>
        </w:rPr>
      </w:pPr>
      <w:r>
        <w:rPr>
          <w:rFonts w:hint="eastAsia" w:ascii="宋体" w:hAnsi="宋体"/>
          <w:color w:val="000000"/>
          <w:sz w:val="24"/>
          <w:szCs w:val="24"/>
        </w:rPr>
        <w:t>结算时需根据每月结算单开具3%增值税专用发票。</w:t>
      </w:r>
    </w:p>
    <w:p>
      <w:pPr>
        <w:spacing w:line="540" w:lineRule="exact"/>
        <w:rPr>
          <w:rFonts w:ascii="宋体" w:hAnsi="宋体" w:cs="宋体"/>
          <w:sz w:val="24"/>
          <w:szCs w:val="24"/>
        </w:rPr>
      </w:pPr>
      <w:r>
        <w:rPr>
          <w:rFonts w:hint="eastAsia" w:ascii="宋体" w:hAnsi="宋体" w:cs="宋体"/>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hint="eastAsia" w:ascii="宋体" w:hAnsi="宋体" w:cs="宋体"/>
          <w:sz w:val="24"/>
          <w:szCs w:val="24"/>
        </w:rPr>
        <w:t>100</w:t>
      </w:r>
      <w:r>
        <w:rPr>
          <w:rFonts w:ascii="宋体" w:hAnsi="宋体" w:cs="宋体"/>
          <w:sz w:val="24"/>
          <w:szCs w:val="24"/>
        </w:rPr>
        <w:t>0-</w:t>
      </w:r>
      <w:r>
        <w:rPr>
          <w:rFonts w:hint="eastAsia" w:ascii="宋体" w:hAnsi="宋体" w:cs="宋体"/>
          <w:sz w:val="24"/>
          <w:szCs w:val="24"/>
        </w:rPr>
        <w:t>5</w:t>
      </w:r>
      <w:r>
        <w:rPr>
          <w:rFonts w:ascii="宋体" w:hAnsi="宋体" w:cs="宋体"/>
          <w:sz w:val="24"/>
          <w:szCs w:val="24"/>
        </w:rPr>
        <w:t>000元违约金，情节严重招标人可终止合同并追偿。</w:t>
      </w:r>
    </w:p>
    <w:p>
      <w:pPr>
        <w:spacing w:line="540" w:lineRule="exact"/>
        <w:rPr>
          <w:rFonts w:ascii="宋体" w:hAnsi="宋体" w:cs="宋体"/>
          <w:sz w:val="24"/>
          <w:szCs w:val="24"/>
        </w:rPr>
      </w:pPr>
      <w:r>
        <w:rPr>
          <w:rFonts w:hint="eastAsia" w:ascii="宋体" w:hAnsi="宋体" w:cs="宋体"/>
          <w:sz w:val="24"/>
          <w:szCs w:val="24"/>
        </w:rPr>
        <w:t>7、</w:t>
      </w:r>
      <w:r>
        <w:rPr>
          <w:rFonts w:ascii="宋体" w:hAnsi="宋体" w:cs="宋体"/>
          <w:sz w:val="24"/>
          <w:szCs w:val="24"/>
        </w:rPr>
        <w:t>各类违约金逾期不缴纳，自</w:t>
      </w:r>
      <w:r>
        <w:rPr>
          <w:rFonts w:hint="eastAsia" w:ascii="宋体" w:hAnsi="宋体" w:cs="宋体"/>
          <w:sz w:val="24"/>
          <w:szCs w:val="24"/>
        </w:rPr>
        <w:t>施工费用</w:t>
      </w:r>
      <w:r>
        <w:rPr>
          <w:rFonts w:ascii="宋体" w:hAnsi="宋体" w:cs="宋体"/>
          <w:sz w:val="24"/>
          <w:szCs w:val="24"/>
        </w:rPr>
        <w:t>中双倍扣除。</w:t>
      </w:r>
    </w:p>
    <w:p>
      <w:pPr>
        <w:spacing w:line="540" w:lineRule="exact"/>
        <w:rPr>
          <w:b/>
          <w:sz w:val="28"/>
          <w:szCs w:val="28"/>
        </w:rPr>
      </w:pPr>
      <w:r>
        <w:rPr>
          <w:rFonts w:hint="eastAsia"/>
          <w:b/>
          <w:sz w:val="28"/>
          <w:szCs w:val="28"/>
        </w:rPr>
        <w:t>四</w:t>
      </w:r>
      <w:r>
        <w:rPr>
          <w:b/>
          <w:sz w:val="28"/>
          <w:szCs w:val="28"/>
        </w:rPr>
        <w:t>、投标文件格式及送达：</w:t>
      </w:r>
    </w:p>
    <w:p>
      <w:pPr>
        <w:spacing w:line="540" w:lineRule="exact"/>
        <w:rPr>
          <w:rFonts w:ascii="宋体" w:hAnsi="宋体"/>
          <w:color w:val="000000"/>
          <w:sz w:val="24"/>
          <w:szCs w:val="24"/>
        </w:rPr>
      </w:pPr>
      <w:r>
        <w:rPr>
          <w:rFonts w:ascii="宋体" w:hAnsi="宋体"/>
          <w:color w:val="000000"/>
          <w:sz w:val="24"/>
          <w:szCs w:val="24"/>
        </w:rPr>
        <w:t>1、投标文件包含以下部分：</w:t>
      </w:r>
    </w:p>
    <w:p>
      <w:pPr>
        <w:spacing w:line="540" w:lineRule="exact"/>
        <w:rPr>
          <w:rFonts w:ascii="宋体" w:hAnsi="宋体"/>
          <w:color w:val="000000"/>
          <w:sz w:val="24"/>
          <w:szCs w:val="24"/>
        </w:rPr>
      </w:pPr>
      <w:r>
        <w:rPr>
          <w:rFonts w:ascii="宋体" w:hAnsi="宋体"/>
          <w:color w:val="000000"/>
          <w:sz w:val="24"/>
          <w:szCs w:val="24"/>
        </w:rPr>
        <w:t>① 工期、质量及安全</w:t>
      </w:r>
      <w:r>
        <w:rPr>
          <w:rFonts w:hint="eastAsia" w:ascii="宋体" w:hAnsi="宋体"/>
          <w:color w:val="000000"/>
          <w:sz w:val="24"/>
          <w:szCs w:val="24"/>
        </w:rPr>
        <w:t>、人员</w:t>
      </w:r>
      <w:r>
        <w:rPr>
          <w:rFonts w:ascii="宋体" w:hAnsi="宋体"/>
          <w:color w:val="000000"/>
          <w:sz w:val="24"/>
          <w:szCs w:val="24"/>
        </w:rPr>
        <w:t>承诺表（见附表一）</w:t>
      </w:r>
    </w:p>
    <w:p>
      <w:pPr>
        <w:spacing w:line="540" w:lineRule="exact"/>
        <w:rPr>
          <w:rFonts w:ascii="宋体" w:hAnsi="宋体"/>
          <w:color w:val="000000"/>
          <w:sz w:val="24"/>
          <w:szCs w:val="24"/>
        </w:rPr>
      </w:pPr>
      <w:r>
        <w:rPr>
          <w:rFonts w:ascii="宋体" w:hAnsi="宋体"/>
          <w:color w:val="000000"/>
          <w:sz w:val="24"/>
          <w:szCs w:val="24"/>
        </w:rPr>
        <w:t>②</w:t>
      </w:r>
      <w:r>
        <w:rPr>
          <w:rFonts w:hint="eastAsia" w:ascii="宋体" w:hAnsi="宋体"/>
          <w:color w:val="000000"/>
          <w:sz w:val="24"/>
          <w:szCs w:val="24"/>
        </w:rPr>
        <w:t>提供施工人员名单（注明工种、年龄、保险、无犯罪证明等信息，其中特种作业人员需要提供特种作业操作证复印件）。</w:t>
      </w:r>
    </w:p>
    <w:p>
      <w:pPr>
        <w:spacing w:line="540" w:lineRule="exact"/>
        <w:rPr>
          <w:rFonts w:ascii="宋体" w:hAnsi="宋体"/>
          <w:color w:val="000000"/>
          <w:sz w:val="24"/>
          <w:szCs w:val="24"/>
        </w:rPr>
      </w:pPr>
      <w:r>
        <w:rPr>
          <w:rFonts w:ascii="宋体" w:hAnsi="宋体"/>
          <w:color w:val="000000"/>
          <w:sz w:val="24"/>
          <w:szCs w:val="24"/>
        </w:rPr>
        <w:t>③投标报价表（见附表</w:t>
      </w:r>
      <w:r>
        <w:rPr>
          <w:rFonts w:hint="eastAsia" w:ascii="宋体" w:hAnsi="宋体"/>
          <w:color w:val="000000"/>
          <w:sz w:val="24"/>
          <w:szCs w:val="24"/>
        </w:rPr>
        <w:t>二</w:t>
      </w:r>
      <w:r>
        <w:rPr>
          <w:rFonts w:ascii="宋体" w:hAnsi="宋体"/>
          <w:color w:val="000000"/>
          <w:sz w:val="24"/>
          <w:szCs w:val="24"/>
        </w:rPr>
        <w:t>）</w:t>
      </w:r>
      <w:r>
        <w:rPr>
          <w:rFonts w:hint="eastAsia" w:ascii="宋体" w:hAnsi="宋体"/>
          <w:color w:val="000000"/>
          <w:sz w:val="24"/>
          <w:szCs w:val="24"/>
        </w:rPr>
        <w:t>；</w:t>
      </w:r>
    </w:p>
    <w:p>
      <w:pPr>
        <w:spacing w:line="540" w:lineRule="exact"/>
        <w:rPr>
          <w:rFonts w:ascii="宋体" w:hAnsi="宋体"/>
          <w:color w:val="000000"/>
          <w:sz w:val="24"/>
          <w:szCs w:val="24"/>
        </w:rPr>
      </w:pPr>
      <w:r>
        <w:rPr>
          <w:rFonts w:hint="eastAsia" w:ascii="宋体" w:hAnsi="宋体"/>
          <w:color w:val="000000"/>
          <w:sz w:val="24"/>
          <w:szCs w:val="24"/>
        </w:rPr>
        <w:t>注：</w:t>
      </w:r>
      <w:r>
        <w:rPr>
          <w:rFonts w:ascii="宋体" w:hAnsi="宋体"/>
          <w:color w:val="000000"/>
          <w:sz w:val="24"/>
          <w:szCs w:val="24"/>
        </w:rPr>
        <w:t>不按照招标文件规定的格式填写报价及签字密封的情况均按废标处理。</w:t>
      </w:r>
    </w:p>
    <w:p>
      <w:pPr>
        <w:spacing w:line="540" w:lineRule="exact"/>
        <w:rPr>
          <w:rFonts w:ascii="宋体" w:hAnsi="宋体"/>
          <w:color w:val="000000"/>
          <w:sz w:val="24"/>
          <w:szCs w:val="24"/>
        </w:rPr>
      </w:pPr>
      <w:r>
        <w:rPr>
          <w:rFonts w:hint="eastAsia" w:ascii="宋体" w:hAnsi="宋体"/>
          <w:color w:val="000000"/>
          <w:sz w:val="24"/>
          <w:szCs w:val="24"/>
        </w:rPr>
        <w:t>2、投标文件正本一份，密封在档案袋内。在档案袋封面上盖公章并且注明工程名称、招标编号及投标公司名称，报价表上盖公章并公司法定代表人签字。</w:t>
      </w:r>
    </w:p>
    <w:p>
      <w:pPr>
        <w:spacing w:line="540" w:lineRule="exact"/>
        <w:rPr>
          <w:rFonts w:ascii="宋体" w:hAnsi="宋体"/>
          <w:color w:val="000000"/>
          <w:sz w:val="24"/>
          <w:szCs w:val="24"/>
        </w:rPr>
      </w:pPr>
      <w:r>
        <w:rPr>
          <w:rFonts w:hint="eastAsia" w:ascii="宋体" w:hAnsi="宋体"/>
          <w:color w:val="000000"/>
          <w:sz w:val="24"/>
          <w:szCs w:val="24"/>
        </w:rPr>
        <w:t>3、投标报名：</w:t>
      </w:r>
      <w:r>
        <w:rPr>
          <w:rFonts w:ascii="宋体" w:hAnsi="宋体"/>
          <w:color w:val="000000"/>
          <w:sz w:val="24"/>
          <w:szCs w:val="24"/>
        </w:rPr>
        <w:t>铜冠建安公司</w:t>
      </w:r>
      <w:r>
        <w:rPr>
          <w:rFonts w:hint="eastAsia" w:ascii="宋体" w:hAnsi="宋体"/>
          <w:color w:val="000000"/>
          <w:sz w:val="24"/>
          <w:szCs w:val="24"/>
        </w:rPr>
        <w:t>第二事业部一楼经营部</w:t>
      </w:r>
    </w:p>
    <w:p>
      <w:pPr>
        <w:spacing w:line="540" w:lineRule="exact"/>
        <w:rPr>
          <w:rFonts w:ascii="宋体" w:hAnsi="宋体"/>
          <w:color w:val="000000"/>
          <w:sz w:val="24"/>
          <w:szCs w:val="24"/>
        </w:rPr>
      </w:pPr>
      <w:r>
        <w:rPr>
          <w:rFonts w:hint="eastAsia" w:ascii="宋体" w:hAnsi="宋体"/>
          <w:color w:val="000000"/>
          <w:sz w:val="24"/>
          <w:szCs w:val="24"/>
        </w:rPr>
        <w:t xml:space="preserve">   联系人：叶少诚</w:t>
      </w:r>
      <w:r>
        <w:rPr>
          <w:rFonts w:ascii="宋体" w:hAnsi="宋体"/>
          <w:color w:val="000000"/>
          <w:sz w:val="24"/>
          <w:szCs w:val="24"/>
        </w:rPr>
        <w:t>；</w:t>
      </w:r>
      <w:r>
        <w:rPr>
          <w:rFonts w:hint="eastAsia" w:ascii="宋体" w:hAnsi="宋体"/>
          <w:color w:val="000000"/>
          <w:sz w:val="24"/>
          <w:szCs w:val="24"/>
        </w:rPr>
        <w:t xml:space="preserve"> 联系电话：18305627745</w:t>
      </w:r>
      <w:r>
        <w:rPr>
          <w:rFonts w:ascii="宋体" w:hAnsi="宋体"/>
          <w:color w:val="000000"/>
          <w:sz w:val="24"/>
          <w:szCs w:val="24"/>
        </w:rPr>
        <w:t>。</w:t>
      </w:r>
    </w:p>
    <w:p>
      <w:pPr>
        <w:spacing w:line="540" w:lineRule="exact"/>
        <w:rPr>
          <w:rFonts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投标文件送达地点：铜冠建安公司</w:t>
      </w:r>
      <w:r>
        <w:rPr>
          <w:rFonts w:hint="eastAsia" w:ascii="宋体" w:hAnsi="宋体"/>
          <w:color w:val="000000"/>
          <w:sz w:val="24"/>
          <w:szCs w:val="24"/>
        </w:rPr>
        <w:t>三楼经营部</w:t>
      </w:r>
      <w:r>
        <w:rPr>
          <w:rFonts w:ascii="宋体" w:hAnsi="宋体"/>
          <w:color w:val="000000"/>
          <w:sz w:val="24"/>
          <w:szCs w:val="24"/>
        </w:rPr>
        <w:t>；</w:t>
      </w:r>
    </w:p>
    <w:p>
      <w:pPr>
        <w:spacing w:line="540" w:lineRule="exact"/>
        <w:rPr>
          <w:rFonts w:ascii="宋体" w:hAnsi="宋体"/>
          <w:color w:val="000000"/>
          <w:sz w:val="24"/>
          <w:szCs w:val="24"/>
        </w:rPr>
      </w:pPr>
      <w:r>
        <w:rPr>
          <w:rFonts w:ascii="宋体" w:hAnsi="宋体"/>
          <w:color w:val="000000"/>
          <w:sz w:val="24"/>
          <w:szCs w:val="24"/>
        </w:rPr>
        <w:t>收件人：</w:t>
      </w:r>
      <w:r>
        <w:rPr>
          <w:rFonts w:hint="eastAsia" w:ascii="宋体" w:hAnsi="宋体"/>
          <w:color w:val="000000"/>
          <w:sz w:val="24"/>
          <w:szCs w:val="24"/>
        </w:rPr>
        <w:t>黄赟</w:t>
      </w:r>
      <w:r>
        <w:rPr>
          <w:rFonts w:ascii="宋体" w:hAnsi="宋体"/>
          <w:color w:val="000000"/>
          <w:sz w:val="24"/>
          <w:szCs w:val="24"/>
        </w:rPr>
        <w:t>；</w:t>
      </w:r>
      <w:r>
        <w:rPr>
          <w:rFonts w:hint="eastAsia" w:ascii="宋体" w:hAnsi="宋体"/>
          <w:color w:val="000000"/>
          <w:sz w:val="24"/>
          <w:szCs w:val="24"/>
        </w:rPr>
        <w:t xml:space="preserve"> 联系电话：18656211500</w:t>
      </w:r>
      <w:r>
        <w:rPr>
          <w:rFonts w:ascii="宋体" w:hAnsi="宋体"/>
          <w:color w:val="000000"/>
          <w:sz w:val="24"/>
          <w:szCs w:val="24"/>
        </w:rPr>
        <w:t>。</w:t>
      </w:r>
    </w:p>
    <w:p>
      <w:pPr>
        <w:spacing w:line="540" w:lineRule="exact"/>
        <w:ind w:left="360" w:hanging="360" w:hangingChars="150"/>
        <w:rPr>
          <w:rFonts w:ascii="宋体" w:hAnsi="宋体" w:cs="宋体"/>
          <w:sz w:val="24"/>
          <w:szCs w:val="24"/>
        </w:rPr>
      </w:pPr>
      <w:r>
        <w:rPr>
          <w:rFonts w:hint="eastAsia" w:ascii="宋体" w:hAnsi="宋体"/>
          <w:color w:val="000000"/>
          <w:sz w:val="24"/>
          <w:szCs w:val="24"/>
        </w:rPr>
        <w:t>5、投标报名截止日期：</w:t>
      </w:r>
      <w:r>
        <w:rPr>
          <w:rFonts w:ascii="宋体" w:hAnsi="宋体"/>
          <w:color w:val="000000"/>
          <w:sz w:val="24"/>
          <w:szCs w:val="24"/>
        </w:rPr>
        <w:t>202</w:t>
      </w:r>
      <w:r>
        <w:rPr>
          <w:rFonts w:hint="eastAsia" w:ascii="宋体" w:hAnsi="宋体"/>
          <w:color w:val="000000"/>
          <w:sz w:val="24"/>
          <w:szCs w:val="24"/>
        </w:rPr>
        <w:t>1</w:t>
      </w:r>
      <w:r>
        <w:rPr>
          <w:rFonts w:ascii="宋体" w:hAnsi="宋体"/>
          <w:color w:val="000000"/>
          <w:sz w:val="24"/>
          <w:szCs w:val="24"/>
        </w:rPr>
        <w:t>年</w:t>
      </w:r>
      <w:r>
        <w:rPr>
          <w:rFonts w:hint="eastAsia" w:ascii="宋体" w:hAnsi="宋体"/>
          <w:color w:val="000000"/>
          <w:sz w:val="24"/>
          <w:szCs w:val="24"/>
        </w:rPr>
        <w:t>4</w:t>
      </w:r>
      <w:r>
        <w:rPr>
          <w:rFonts w:ascii="宋体" w:hAnsi="宋体"/>
          <w:color w:val="000000"/>
          <w:sz w:val="24"/>
          <w:szCs w:val="24"/>
        </w:rPr>
        <w:t>月</w:t>
      </w:r>
      <w:r>
        <w:rPr>
          <w:rFonts w:hint="eastAsia" w:ascii="宋体" w:hAnsi="宋体"/>
          <w:color w:val="000000"/>
          <w:sz w:val="24"/>
          <w:szCs w:val="24"/>
        </w:rPr>
        <w:t>26</w:t>
      </w:r>
      <w:r>
        <w:rPr>
          <w:rFonts w:ascii="宋体" w:hAnsi="宋体"/>
          <w:color w:val="000000"/>
          <w:sz w:val="24"/>
          <w:szCs w:val="24"/>
        </w:rPr>
        <w:t>日</w:t>
      </w:r>
      <w:r>
        <w:rPr>
          <w:rFonts w:hint="eastAsia" w:ascii="宋体" w:hAnsi="宋体"/>
          <w:color w:val="000000"/>
          <w:sz w:val="24"/>
          <w:szCs w:val="24"/>
        </w:rPr>
        <w:t>9</w:t>
      </w:r>
      <w:r>
        <w:rPr>
          <w:rFonts w:ascii="宋体" w:hAnsi="宋体"/>
          <w:color w:val="000000"/>
          <w:sz w:val="24"/>
          <w:szCs w:val="24"/>
        </w:rPr>
        <w:t>时00分。提交投标文件截止日期：202</w:t>
      </w:r>
      <w:r>
        <w:rPr>
          <w:rFonts w:hint="eastAsia" w:ascii="宋体" w:hAnsi="宋体"/>
          <w:color w:val="000000"/>
          <w:sz w:val="24"/>
          <w:szCs w:val="24"/>
        </w:rPr>
        <w:t>1</w:t>
      </w:r>
      <w:r>
        <w:rPr>
          <w:rFonts w:ascii="宋体" w:hAnsi="宋体"/>
          <w:color w:val="000000"/>
          <w:sz w:val="24"/>
          <w:szCs w:val="24"/>
        </w:rPr>
        <w:t>年</w:t>
      </w:r>
      <w:r>
        <w:rPr>
          <w:rFonts w:hint="eastAsia" w:ascii="宋体" w:hAnsi="宋体"/>
          <w:color w:val="000000"/>
          <w:sz w:val="24"/>
          <w:szCs w:val="24"/>
        </w:rPr>
        <w:t>4</w:t>
      </w:r>
      <w:r>
        <w:rPr>
          <w:rFonts w:ascii="宋体" w:hAnsi="宋体"/>
          <w:color w:val="000000"/>
          <w:sz w:val="24"/>
          <w:szCs w:val="24"/>
        </w:rPr>
        <w:t>月</w:t>
      </w:r>
      <w:r>
        <w:rPr>
          <w:rFonts w:hint="eastAsia" w:ascii="宋体" w:hAnsi="宋体"/>
          <w:color w:val="000000"/>
          <w:sz w:val="24"/>
          <w:szCs w:val="24"/>
        </w:rPr>
        <w:t>26</w:t>
      </w:r>
      <w:r>
        <w:rPr>
          <w:rFonts w:ascii="宋体" w:hAnsi="宋体"/>
          <w:color w:val="000000"/>
          <w:sz w:val="24"/>
          <w:szCs w:val="24"/>
        </w:rPr>
        <w:t>日</w:t>
      </w:r>
      <w:r>
        <w:rPr>
          <w:rFonts w:hint="eastAsia" w:ascii="宋体" w:hAnsi="宋体"/>
          <w:color w:val="000000"/>
          <w:sz w:val="24"/>
          <w:szCs w:val="24"/>
        </w:rPr>
        <w:t>9</w:t>
      </w:r>
      <w:r>
        <w:rPr>
          <w:rFonts w:ascii="宋体" w:hAnsi="宋体"/>
          <w:color w:val="000000"/>
          <w:sz w:val="24"/>
          <w:szCs w:val="24"/>
        </w:rPr>
        <w:t>时00分。</w:t>
      </w:r>
    </w:p>
    <w:p>
      <w:pPr>
        <w:spacing w:line="540" w:lineRule="exact"/>
        <w:rPr>
          <w:rFonts w:ascii="宋体" w:hAnsi="宋体" w:cs="Arial"/>
          <w:sz w:val="28"/>
          <w:szCs w:val="28"/>
        </w:rPr>
      </w:pPr>
      <w:r>
        <w:rPr>
          <w:rFonts w:hint="eastAsia" w:ascii="黑体" w:hAnsi="黑体" w:eastAsia="黑体" w:cs="黑体"/>
          <w:b/>
          <w:sz w:val="24"/>
          <w:szCs w:val="24"/>
        </w:rPr>
        <w:t>四</w:t>
      </w:r>
      <w:r>
        <w:rPr>
          <w:rFonts w:ascii="宋体" w:hAnsi="宋体" w:cs="Arial"/>
          <w:b/>
          <w:sz w:val="28"/>
          <w:szCs w:val="28"/>
        </w:rPr>
        <w:t>、评标方式：</w:t>
      </w:r>
    </w:p>
    <w:p>
      <w:pPr>
        <w:spacing w:line="360" w:lineRule="auto"/>
        <w:rPr>
          <w:rFonts w:ascii="宋体" w:hAnsi="宋体" w:cs="宋体"/>
          <w:sz w:val="24"/>
          <w:szCs w:val="24"/>
        </w:rPr>
      </w:pPr>
      <w:r>
        <w:rPr>
          <w:rFonts w:hint="eastAsia" w:ascii="宋体" w:hAnsi="宋体" w:cs="宋体"/>
          <w:sz w:val="24"/>
          <w:szCs w:val="24"/>
        </w:rPr>
        <w:t>（一）、评分标准：最低价中标</w:t>
      </w:r>
    </w:p>
    <w:p>
      <w:pPr>
        <w:pStyle w:val="2"/>
        <w:ind w:left="0" w:leftChars="0" w:firstLine="0"/>
      </w:pPr>
      <w:r>
        <w:rPr>
          <w:rFonts w:hint="eastAsia" w:ascii="宋体" w:hAnsi="宋体" w:cs="宋体"/>
          <w:sz w:val="24"/>
        </w:rPr>
        <w:t>（二）、有厂房加固及安庆铜矿现场施工经验的劳务公司优先。</w:t>
      </w:r>
    </w:p>
    <w:p>
      <w:pPr>
        <w:spacing w:line="540" w:lineRule="exact"/>
        <w:jc w:val="left"/>
        <w:rPr>
          <w:rFonts w:hint="eastAsia" w:ascii="宋体" w:hAnsi="宋体" w:cs="宋体"/>
          <w:color w:val="000000" w:themeColor="text1"/>
          <w:sz w:val="28"/>
          <w:szCs w:val="28"/>
        </w:rPr>
      </w:pPr>
    </w:p>
    <w:p>
      <w:pPr>
        <w:spacing w:line="540" w:lineRule="exact"/>
        <w:jc w:val="left"/>
        <w:rPr>
          <w:rFonts w:hint="eastAsia" w:ascii="宋体" w:hAnsi="宋体" w:cs="宋体"/>
          <w:color w:val="000000" w:themeColor="text1"/>
          <w:sz w:val="28"/>
          <w:szCs w:val="28"/>
        </w:rPr>
      </w:pPr>
    </w:p>
    <w:p>
      <w:pPr>
        <w:spacing w:line="540" w:lineRule="exact"/>
        <w:jc w:val="left"/>
        <w:rPr>
          <w:rFonts w:ascii="宋体" w:hAnsi="宋体" w:cs="Arial"/>
          <w:b/>
          <w:color w:val="000000" w:themeColor="text1"/>
          <w:sz w:val="32"/>
          <w:szCs w:val="32"/>
        </w:rPr>
      </w:pPr>
      <w:bookmarkStart w:id="0" w:name="_GoBack"/>
      <w:bookmarkEnd w:id="0"/>
      <w:r>
        <w:rPr>
          <w:rFonts w:hint="eastAsia" w:ascii="宋体" w:hAnsi="宋体" w:cs="宋体"/>
          <w:color w:val="000000" w:themeColor="text1"/>
          <w:sz w:val="28"/>
          <w:szCs w:val="28"/>
        </w:rPr>
        <w:t>附表一：</w:t>
      </w:r>
    </w:p>
    <w:p>
      <w:pPr>
        <w:spacing w:line="540" w:lineRule="exact"/>
        <w:jc w:val="left"/>
        <w:rPr>
          <w:rFonts w:ascii="宋体" w:hAnsi="宋体" w:cs="Arial"/>
          <w:b/>
          <w:color w:val="000000" w:themeColor="text1"/>
          <w:sz w:val="32"/>
          <w:szCs w:val="32"/>
        </w:rPr>
      </w:pPr>
    </w:p>
    <w:p>
      <w:pPr>
        <w:spacing w:line="540" w:lineRule="exact"/>
        <w:jc w:val="center"/>
        <w:rPr>
          <w:rFonts w:ascii="宋体" w:hAnsi="宋体" w:cs="Arial"/>
          <w:b/>
          <w:color w:val="FF0000"/>
          <w:sz w:val="32"/>
          <w:szCs w:val="32"/>
        </w:rPr>
      </w:pPr>
      <w:r>
        <w:rPr>
          <w:rFonts w:hint="eastAsia" w:ascii="宋体" w:hAnsi="宋体" w:cs="Arial"/>
          <w:b/>
          <w:color w:val="000000" w:themeColor="text1"/>
          <w:sz w:val="32"/>
          <w:szCs w:val="32"/>
        </w:rPr>
        <w:t>工程质量、工期、安全、人员承诺函</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289"/>
        <w:gridCol w:w="3872"/>
        <w:gridCol w:w="1926"/>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序号</w:t>
            </w:r>
          </w:p>
        </w:tc>
        <w:tc>
          <w:tcPr>
            <w:tcW w:w="128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内容</w:t>
            </w:r>
          </w:p>
        </w:tc>
        <w:tc>
          <w:tcPr>
            <w:tcW w:w="3872"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要求</w:t>
            </w:r>
          </w:p>
        </w:tc>
        <w:tc>
          <w:tcPr>
            <w:tcW w:w="1926" w:type="dxa"/>
            <w:tcBorders>
              <w:right w:val="single" w:color="auto" w:sz="4" w:space="0"/>
            </w:tcBorders>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承诺</w:t>
            </w:r>
          </w:p>
        </w:tc>
        <w:tc>
          <w:tcPr>
            <w:tcW w:w="1701" w:type="dxa"/>
            <w:tcBorders>
              <w:left w:val="single" w:color="auto" w:sz="4" w:space="0"/>
              <w:bottom w:val="single" w:color="auto" w:sz="4" w:space="0"/>
            </w:tcBorders>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1</w:t>
            </w:r>
          </w:p>
        </w:tc>
        <w:tc>
          <w:tcPr>
            <w:tcW w:w="128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质量</w:t>
            </w:r>
          </w:p>
        </w:tc>
        <w:tc>
          <w:tcPr>
            <w:tcW w:w="3872"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合格，符合设计及规范要求</w:t>
            </w:r>
          </w:p>
        </w:tc>
        <w:tc>
          <w:tcPr>
            <w:tcW w:w="1926" w:type="dxa"/>
            <w:tcBorders>
              <w:right w:val="single" w:color="auto" w:sz="4" w:space="0"/>
            </w:tcBorders>
          </w:tcPr>
          <w:p>
            <w:pPr>
              <w:spacing w:line="440" w:lineRule="exact"/>
              <w:jc w:val="center"/>
              <w:rPr>
                <w:rFonts w:ascii="楷体" w:hAnsi="楷体" w:eastAsia="楷体" w:cs="Arial"/>
                <w:color w:val="000000"/>
                <w:sz w:val="24"/>
              </w:rPr>
            </w:pPr>
          </w:p>
        </w:tc>
        <w:tc>
          <w:tcPr>
            <w:tcW w:w="1701" w:type="dxa"/>
            <w:tcBorders>
              <w:top w:val="single" w:color="auto" w:sz="4" w:space="0"/>
              <w:left w:val="single" w:color="auto" w:sz="4" w:space="0"/>
            </w:tcBorders>
          </w:tcPr>
          <w:p>
            <w:pPr>
              <w:spacing w:line="440" w:lineRule="exact"/>
              <w:jc w:val="center"/>
              <w:rPr>
                <w:rFonts w:ascii="楷体" w:hAnsi="楷体" w:eastAsia="楷体"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2</w:t>
            </w:r>
          </w:p>
        </w:tc>
        <w:tc>
          <w:tcPr>
            <w:tcW w:w="128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安全</w:t>
            </w:r>
          </w:p>
        </w:tc>
        <w:tc>
          <w:tcPr>
            <w:tcW w:w="3872"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安全无事故</w:t>
            </w:r>
          </w:p>
        </w:tc>
        <w:tc>
          <w:tcPr>
            <w:tcW w:w="1926" w:type="dxa"/>
            <w:tcBorders>
              <w:right w:val="single" w:color="auto" w:sz="4" w:space="0"/>
            </w:tcBorders>
          </w:tcPr>
          <w:p>
            <w:pPr>
              <w:spacing w:line="440" w:lineRule="exact"/>
              <w:jc w:val="center"/>
              <w:rPr>
                <w:rFonts w:ascii="楷体" w:hAnsi="楷体" w:eastAsia="楷体" w:cs="Arial"/>
                <w:color w:val="000000"/>
                <w:sz w:val="24"/>
              </w:rPr>
            </w:pPr>
          </w:p>
        </w:tc>
        <w:tc>
          <w:tcPr>
            <w:tcW w:w="1701" w:type="dxa"/>
            <w:tcBorders>
              <w:left w:val="single" w:color="auto" w:sz="4" w:space="0"/>
            </w:tcBorders>
          </w:tcPr>
          <w:p>
            <w:pPr>
              <w:spacing w:line="440" w:lineRule="exact"/>
              <w:jc w:val="center"/>
              <w:rPr>
                <w:rFonts w:ascii="楷体" w:hAnsi="楷体" w:eastAsia="楷体"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3</w:t>
            </w:r>
          </w:p>
        </w:tc>
        <w:tc>
          <w:tcPr>
            <w:tcW w:w="128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工期</w:t>
            </w:r>
          </w:p>
        </w:tc>
        <w:tc>
          <w:tcPr>
            <w:tcW w:w="3872"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满足施工单位编制的网络计划工期</w:t>
            </w:r>
          </w:p>
        </w:tc>
        <w:tc>
          <w:tcPr>
            <w:tcW w:w="1926" w:type="dxa"/>
            <w:tcBorders>
              <w:right w:val="single" w:color="auto" w:sz="4" w:space="0"/>
            </w:tcBorders>
          </w:tcPr>
          <w:p>
            <w:pPr>
              <w:spacing w:line="440" w:lineRule="exact"/>
              <w:jc w:val="center"/>
              <w:rPr>
                <w:rFonts w:ascii="楷体" w:hAnsi="楷体" w:eastAsia="楷体" w:cs="Arial"/>
                <w:color w:val="000000"/>
                <w:sz w:val="24"/>
              </w:rPr>
            </w:pPr>
          </w:p>
        </w:tc>
        <w:tc>
          <w:tcPr>
            <w:tcW w:w="1701" w:type="dxa"/>
            <w:tcBorders>
              <w:left w:val="single" w:color="auto" w:sz="4" w:space="0"/>
            </w:tcBorders>
          </w:tcPr>
          <w:p>
            <w:pPr>
              <w:spacing w:line="440" w:lineRule="exact"/>
              <w:jc w:val="center"/>
              <w:rPr>
                <w:rFonts w:ascii="楷体" w:hAnsi="楷体" w:eastAsia="楷体" w:cs="Arial"/>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4</w:t>
            </w:r>
          </w:p>
        </w:tc>
        <w:tc>
          <w:tcPr>
            <w:tcW w:w="1289"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人员</w:t>
            </w:r>
          </w:p>
        </w:tc>
        <w:tc>
          <w:tcPr>
            <w:tcW w:w="3872" w:type="dxa"/>
          </w:tcPr>
          <w:p>
            <w:pPr>
              <w:spacing w:line="440" w:lineRule="exact"/>
              <w:jc w:val="center"/>
              <w:rPr>
                <w:rFonts w:ascii="楷体" w:hAnsi="楷体" w:eastAsia="楷体" w:cs="Arial"/>
                <w:color w:val="000000"/>
                <w:sz w:val="24"/>
              </w:rPr>
            </w:pPr>
            <w:r>
              <w:rPr>
                <w:rFonts w:hint="eastAsia" w:ascii="楷体" w:hAnsi="楷体" w:eastAsia="楷体" w:cs="Arial"/>
                <w:color w:val="000000"/>
                <w:sz w:val="24"/>
              </w:rPr>
              <w:t>满足施工单位要求</w:t>
            </w:r>
          </w:p>
        </w:tc>
        <w:tc>
          <w:tcPr>
            <w:tcW w:w="1926" w:type="dxa"/>
            <w:tcBorders>
              <w:right w:val="single" w:color="auto" w:sz="4" w:space="0"/>
            </w:tcBorders>
          </w:tcPr>
          <w:p>
            <w:pPr>
              <w:spacing w:line="440" w:lineRule="exact"/>
              <w:jc w:val="center"/>
              <w:rPr>
                <w:rFonts w:ascii="楷体" w:hAnsi="楷体" w:eastAsia="楷体" w:cs="Arial"/>
                <w:color w:val="000000"/>
                <w:sz w:val="24"/>
              </w:rPr>
            </w:pPr>
          </w:p>
        </w:tc>
        <w:tc>
          <w:tcPr>
            <w:tcW w:w="1701" w:type="dxa"/>
            <w:tcBorders>
              <w:left w:val="single" w:color="auto" w:sz="4" w:space="0"/>
            </w:tcBorders>
          </w:tcPr>
          <w:p>
            <w:pPr>
              <w:spacing w:line="440" w:lineRule="exact"/>
              <w:jc w:val="center"/>
              <w:rPr>
                <w:rFonts w:ascii="楷体" w:hAnsi="楷体" w:eastAsia="楷体" w:cs="Arial"/>
                <w:color w:val="000000"/>
                <w:sz w:val="24"/>
              </w:rPr>
            </w:pPr>
          </w:p>
        </w:tc>
      </w:tr>
    </w:tbl>
    <w:p>
      <w:pPr>
        <w:spacing w:line="440" w:lineRule="exact"/>
        <w:rPr>
          <w:rFonts w:ascii="楷体" w:hAnsi="楷体" w:eastAsia="楷体" w:cs="Arial"/>
          <w:color w:val="000000"/>
          <w:sz w:val="24"/>
        </w:rPr>
      </w:pPr>
      <w:r>
        <w:rPr>
          <w:rFonts w:hint="eastAsia" w:ascii="楷体" w:hAnsi="楷体" w:eastAsia="楷体" w:cs="Arial"/>
          <w:color w:val="000000"/>
          <w:sz w:val="24"/>
        </w:rPr>
        <w:t>说明：</w:t>
      </w:r>
    </w:p>
    <w:p>
      <w:pPr>
        <w:spacing w:line="440" w:lineRule="exact"/>
        <w:jc w:val="left"/>
        <w:rPr>
          <w:rFonts w:ascii="楷体" w:hAnsi="楷体" w:eastAsia="楷体" w:cs="Arial"/>
          <w:color w:val="000000"/>
          <w:sz w:val="24"/>
        </w:rPr>
      </w:pPr>
      <w:r>
        <w:rPr>
          <w:rFonts w:hint="eastAsia" w:ascii="楷体" w:hAnsi="楷体" w:eastAsia="楷体" w:cs="Arial"/>
          <w:color w:val="000000"/>
          <w:sz w:val="24"/>
        </w:rPr>
        <w:t>1、</w:t>
      </w:r>
      <w:r>
        <w:rPr>
          <w:rFonts w:ascii="楷体" w:hAnsi="楷体" w:eastAsia="楷体" w:cs="Arial"/>
          <w:color w:val="000000"/>
          <w:sz w:val="24"/>
        </w:rPr>
        <w:t>安全、质量、文明施工未满足要求视情形要求中标人支付</w:t>
      </w:r>
      <w:r>
        <w:rPr>
          <w:rFonts w:hint="eastAsia" w:ascii="楷体" w:hAnsi="楷体" w:eastAsia="楷体" w:cs="Arial"/>
          <w:color w:val="000000"/>
          <w:sz w:val="24"/>
        </w:rPr>
        <w:t>100</w:t>
      </w:r>
      <w:r>
        <w:rPr>
          <w:rFonts w:ascii="楷体" w:hAnsi="楷体" w:eastAsia="楷体" w:cs="Arial"/>
          <w:color w:val="000000"/>
          <w:sz w:val="24"/>
        </w:rPr>
        <w:t>0-</w:t>
      </w:r>
      <w:r>
        <w:rPr>
          <w:rFonts w:hint="eastAsia" w:ascii="楷体" w:hAnsi="楷体" w:eastAsia="楷体" w:cs="Arial"/>
          <w:color w:val="000000"/>
          <w:sz w:val="24"/>
        </w:rPr>
        <w:t>5</w:t>
      </w:r>
      <w:r>
        <w:rPr>
          <w:rFonts w:ascii="楷体" w:hAnsi="楷体" w:eastAsia="楷体" w:cs="Arial"/>
          <w:color w:val="000000"/>
          <w:sz w:val="24"/>
        </w:rPr>
        <w:t>000元违约金，情节严重招标人可终止合同并追偿。</w:t>
      </w:r>
    </w:p>
    <w:p>
      <w:pPr>
        <w:spacing w:line="440" w:lineRule="exact"/>
        <w:rPr>
          <w:rFonts w:ascii="宋体" w:hAnsi="宋体" w:cs="Arial"/>
          <w:b/>
          <w:color w:val="FF0000"/>
          <w:sz w:val="24"/>
        </w:rPr>
      </w:pPr>
    </w:p>
    <w:p>
      <w:pPr>
        <w:spacing w:line="440" w:lineRule="exact"/>
        <w:rPr>
          <w:rFonts w:ascii="宋体" w:hAnsi="宋体" w:cs="Arial"/>
          <w:sz w:val="24"/>
        </w:rPr>
      </w:pPr>
    </w:p>
    <w:p>
      <w:pPr>
        <w:spacing w:line="440" w:lineRule="exact"/>
        <w:rPr>
          <w:rFonts w:ascii="宋体" w:hAnsi="宋体" w:cs="Arial"/>
          <w:sz w:val="24"/>
        </w:rPr>
      </w:pPr>
    </w:p>
    <w:p>
      <w:pPr>
        <w:spacing w:line="440" w:lineRule="exact"/>
        <w:rPr>
          <w:rFonts w:ascii="宋体" w:hAnsi="宋体" w:cs="Arial"/>
          <w:sz w:val="24"/>
        </w:rPr>
      </w:pPr>
    </w:p>
    <w:p>
      <w:pPr>
        <w:spacing w:line="440" w:lineRule="exact"/>
        <w:rPr>
          <w:rFonts w:ascii="宋体" w:hAnsi="宋体" w:cs="Arial"/>
          <w:sz w:val="24"/>
        </w:rPr>
      </w:pPr>
    </w:p>
    <w:p>
      <w:pPr>
        <w:spacing w:line="440" w:lineRule="exact"/>
        <w:rPr>
          <w:rFonts w:ascii="宋体" w:hAnsi="宋体" w:cs="Arial"/>
          <w:sz w:val="24"/>
        </w:rPr>
      </w:pPr>
    </w:p>
    <w:p>
      <w:pPr>
        <w:spacing w:line="440" w:lineRule="exact"/>
        <w:ind w:firstLine="5400" w:firstLineChars="2250"/>
        <w:rPr>
          <w:rFonts w:ascii="宋体" w:hAnsi="宋体" w:cs="Arial"/>
          <w:sz w:val="24"/>
        </w:rPr>
      </w:pPr>
      <w:r>
        <w:rPr>
          <w:rFonts w:hint="eastAsia" w:ascii="宋体" w:hAnsi="宋体" w:cs="Arial"/>
          <w:sz w:val="24"/>
        </w:rPr>
        <w:t>投标单位</w:t>
      </w:r>
      <w:r>
        <w:rPr>
          <w:rFonts w:ascii="宋体" w:hAnsi="宋体" w:cs="Arial"/>
          <w:sz w:val="24"/>
        </w:rPr>
        <w:t>：</w:t>
      </w:r>
      <w:r>
        <w:rPr>
          <w:rFonts w:hint="eastAsia" w:ascii="宋体" w:hAnsi="宋体" w:cs="Arial"/>
          <w:sz w:val="24"/>
        </w:rPr>
        <w:t>（公章）</w:t>
      </w:r>
    </w:p>
    <w:p>
      <w:pPr>
        <w:spacing w:line="440" w:lineRule="exact"/>
        <w:ind w:firstLine="5400" w:firstLineChars="2250"/>
        <w:rPr>
          <w:rFonts w:ascii="宋体" w:hAnsi="宋体" w:cs="Arial"/>
          <w:sz w:val="24"/>
        </w:rPr>
      </w:pPr>
    </w:p>
    <w:p>
      <w:pPr>
        <w:spacing w:line="440" w:lineRule="exact"/>
        <w:ind w:firstLine="5400" w:firstLineChars="2250"/>
        <w:rPr>
          <w:rFonts w:ascii="宋体" w:hAnsi="宋体" w:cs="Arial"/>
          <w:sz w:val="24"/>
        </w:rPr>
      </w:pPr>
      <w:r>
        <w:rPr>
          <w:rFonts w:hint="eastAsia" w:ascii="宋体" w:hAnsi="宋体" w:cs="Arial"/>
          <w:sz w:val="24"/>
        </w:rPr>
        <w:t>法定代表人</w:t>
      </w:r>
      <w:r>
        <w:rPr>
          <w:rFonts w:ascii="宋体" w:hAnsi="宋体" w:cs="Arial"/>
          <w:sz w:val="24"/>
        </w:rPr>
        <w:t>：</w:t>
      </w:r>
      <w:r>
        <w:rPr>
          <w:rFonts w:hint="eastAsia" w:ascii="宋体" w:hAnsi="宋体" w:cs="Arial"/>
          <w:sz w:val="24"/>
        </w:rPr>
        <w:t>（签字）</w:t>
      </w:r>
    </w:p>
    <w:p>
      <w:pPr>
        <w:spacing w:line="440" w:lineRule="exact"/>
        <w:ind w:firstLine="5400" w:firstLineChars="2250"/>
        <w:rPr>
          <w:rFonts w:ascii="宋体" w:hAnsi="宋体" w:cs="Arial"/>
          <w:sz w:val="24"/>
        </w:rPr>
      </w:pPr>
    </w:p>
    <w:p>
      <w:pPr>
        <w:spacing w:line="440" w:lineRule="exact"/>
        <w:ind w:firstLine="480" w:firstLineChars="200"/>
        <w:rPr>
          <w:rFonts w:ascii="宋体" w:hAnsi="宋体" w:cs="Arial"/>
          <w:sz w:val="24"/>
        </w:rPr>
      </w:pPr>
      <w:r>
        <w:rPr>
          <w:rFonts w:ascii="宋体" w:hAnsi="宋体" w:cs="Arial"/>
          <w:sz w:val="24"/>
        </w:rPr>
        <w:t xml:space="preserve">                                     </w:t>
      </w:r>
      <w:r>
        <w:rPr>
          <w:rFonts w:hint="eastAsia" w:ascii="宋体" w:hAnsi="宋体" w:cs="Arial"/>
          <w:sz w:val="24"/>
        </w:rPr>
        <w:t xml:space="preserve">   </w:t>
      </w:r>
      <w:r>
        <w:rPr>
          <w:rFonts w:ascii="宋体" w:hAnsi="宋体" w:cs="Arial"/>
          <w:sz w:val="24"/>
        </w:rPr>
        <w:t xml:space="preserve"> 日  期：        年    月    日   </w:t>
      </w:r>
    </w:p>
    <w:p>
      <w:pPr>
        <w:spacing w:line="360" w:lineRule="auto"/>
        <w:rPr>
          <w:rFonts w:ascii="宋体" w:hAnsi="宋体" w:cs="宋体"/>
          <w:color w:val="FF0000"/>
          <w:sz w:val="28"/>
          <w:szCs w:val="28"/>
        </w:rPr>
        <w:sectPr>
          <w:headerReference r:id="rId3" w:type="default"/>
          <w:footerReference r:id="rId4" w:type="default"/>
          <w:footerReference r:id="rId5" w:type="even"/>
          <w:pgSz w:w="11906" w:h="16838"/>
          <w:pgMar w:top="1440" w:right="1134" w:bottom="1440" w:left="1134" w:header="851" w:footer="992" w:gutter="0"/>
          <w:cols w:space="720" w:num="1"/>
          <w:docGrid w:type="lines" w:linePitch="312" w:charSpace="0"/>
        </w:sectPr>
      </w:pPr>
    </w:p>
    <w:p>
      <w:pPr>
        <w:spacing w:line="360" w:lineRule="auto"/>
        <w:ind w:left="1285" w:hanging="1285" w:hangingChars="400"/>
        <w:rPr>
          <w:b/>
          <w:color w:val="000000" w:themeColor="text1"/>
          <w:sz w:val="32"/>
          <w:szCs w:val="32"/>
        </w:rPr>
      </w:pPr>
      <w:r>
        <w:rPr>
          <w:rFonts w:hint="eastAsia"/>
          <w:b/>
          <w:color w:val="000000" w:themeColor="text1"/>
          <w:sz w:val="32"/>
          <w:szCs w:val="32"/>
        </w:rPr>
        <w:t xml:space="preserve">附表二：                 </w:t>
      </w:r>
      <w:r>
        <w:rPr>
          <w:rFonts w:hint="eastAsia" w:ascii="宋体" w:hAnsi="宋体"/>
          <w:b/>
          <w:bCs/>
          <w:sz w:val="32"/>
          <w:szCs w:val="32"/>
        </w:rPr>
        <w:t>安庆铜矿精矿脱水车间安全隐患整改工程</w:t>
      </w:r>
      <w:r>
        <w:rPr>
          <w:rFonts w:hint="eastAsia"/>
          <w:b/>
          <w:color w:val="000000" w:themeColor="text1"/>
          <w:sz w:val="32"/>
          <w:szCs w:val="32"/>
        </w:rPr>
        <w:t>报价单</w:t>
      </w:r>
    </w:p>
    <w:tbl>
      <w:tblPr>
        <w:tblStyle w:val="24"/>
        <w:tblW w:w="27662" w:type="dxa"/>
        <w:tblInd w:w="-601" w:type="dxa"/>
        <w:tblLayout w:type="fixed"/>
        <w:tblCellMar>
          <w:top w:w="0" w:type="dxa"/>
          <w:left w:w="108" w:type="dxa"/>
          <w:bottom w:w="0" w:type="dxa"/>
          <w:right w:w="108" w:type="dxa"/>
        </w:tblCellMar>
      </w:tblPr>
      <w:tblGrid>
        <w:gridCol w:w="631"/>
        <w:gridCol w:w="2278"/>
        <w:gridCol w:w="771"/>
        <w:gridCol w:w="770"/>
        <w:gridCol w:w="222"/>
        <w:gridCol w:w="1810"/>
        <w:gridCol w:w="1963"/>
        <w:gridCol w:w="1622"/>
        <w:gridCol w:w="1278"/>
        <w:gridCol w:w="1132"/>
        <w:gridCol w:w="3037"/>
        <w:gridCol w:w="3037"/>
        <w:gridCol w:w="3037"/>
        <w:gridCol w:w="3037"/>
        <w:gridCol w:w="3037"/>
      </w:tblGrid>
      <w:tr>
        <w:tblPrEx>
          <w:tblCellMar>
            <w:top w:w="0" w:type="dxa"/>
            <w:left w:w="108" w:type="dxa"/>
            <w:bottom w:w="0" w:type="dxa"/>
            <w:right w:w="108" w:type="dxa"/>
          </w:tblCellMar>
        </w:tblPrEx>
        <w:trPr>
          <w:gridAfter w:val="4"/>
          <w:wAfter w:w="12148" w:type="dxa"/>
          <w:trHeight w:val="585" w:hRule="atLeast"/>
        </w:trPr>
        <w:tc>
          <w:tcPr>
            <w:tcW w:w="15514" w:type="dxa"/>
            <w:gridSpan w:val="11"/>
            <w:tcBorders>
              <w:top w:val="nil"/>
              <w:left w:val="nil"/>
              <w:bottom w:val="single" w:color="auto" w:sz="4" w:space="0"/>
              <w:right w:val="nil"/>
            </w:tcBorders>
            <w:shd w:val="clear" w:color="000000" w:fill="FFFFFF"/>
            <w:vAlign w:val="center"/>
          </w:tcPr>
          <w:p>
            <w:pPr>
              <w:widowControl/>
              <w:jc w:val="left"/>
              <w:rPr>
                <w:rFonts w:ascii="宋体" w:hAnsi="宋体" w:cs="宋体"/>
                <w:b/>
                <w:bCs/>
                <w:kern w:val="0"/>
                <w:sz w:val="28"/>
                <w:szCs w:val="28"/>
              </w:rPr>
            </w:pPr>
            <w:r>
              <w:rPr>
                <w:rFonts w:hint="eastAsia"/>
                <w:color w:val="000000"/>
                <w:sz w:val="24"/>
                <w:szCs w:val="24"/>
              </w:rPr>
              <w:t>工程名称：安庆铜矿精矿脱水车间安全隐患整改工程</w:t>
            </w:r>
            <w:r>
              <w:rPr>
                <w:color w:val="000000"/>
                <w:sz w:val="24"/>
                <w:szCs w:val="24"/>
              </w:rPr>
              <w:pict>
                <v:shape id="_x0000_s1026"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v:path/>
                  <v:fill on="f" focussize="0,0"/>
                  <v:stroke on="f" joinstyle="miter"/>
                  <v:imagedata o:title=""/>
                  <o:lock v:ext="edit"/>
                  <v:textbox inset="0mm,0mm,0mm,0mm" style="mso-fit-shape-to-text:t;">
                    <w:txbxContent>
                      <w:p/>
                    </w:txbxContent>
                  </v:textbox>
                </v:shape>
              </w:pict>
            </w:r>
          </w:p>
        </w:tc>
      </w:tr>
      <w:tr>
        <w:tblPrEx>
          <w:tblCellMar>
            <w:top w:w="0" w:type="dxa"/>
            <w:left w:w="108" w:type="dxa"/>
            <w:bottom w:w="0" w:type="dxa"/>
            <w:right w:w="108" w:type="dxa"/>
          </w:tblCellMar>
        </w:tblPrEx>
        <w:trPr>
          <w:gridAfter w:val="4"/>
          <w:wAfter w:w="12148" w:type="dxa"/>
          <w:trHeight w:val="315" w:hRule="atLeast"/>
        </w:trPr>
        <w:tc>
          <w:tcPr>
            <w:tcW w:w="63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序号</w:t>
            </w:r>
          </w:p>
        </w:tc>
        <w:tc>
          <w:tcPr>
            <w:tcW w:w="227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工作内容</w:t>
            </w:r>
          </w:p>
        </w:tc>
        <w:tc>
          <w:tcPr>
            <w:tcW w:w="77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暂定</w:t>
            </w:r>
            <w:r>
              <w:rPr>
                <w:rFonts w:hint="eastAsia" w:ascii="宋体" w:hAnsi="宋体" w:cs="宋体"/>
                <w:kern w:val="0"/>
                <w:sz w:val="20"/>
              </w:rPr>
              <w:br w:type="textWrapping"/>
            </w:r>
            <w:r>
              <w:rPr>
                <w:rFonts w:hint="eastAsia" w:ascii="宋体" w:hAnsi="宋体" w:cs="宋体"/>
                <w:kern w:val="0"/>
                <w:sz w:val="20"/>
              </w:rPr>
              <w:t>工程量</w:t>
            </w:r>
          </w:p>
        </w:tc>
        <w:tc>
          <w:tcPr>
            <w:tcW w:w="77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单位</w:t>
            </w:r>
          </w:p>
        </w:tc>
        <w:tc>
          <w:tcPr>
            <w:tcW w:w="8027" w:type="dxa"/>
            <w:gridSpan w:val="6"/>
            <w:tcBorders>
              <w:top w:val="single" w:color="auto" w:sz="4" w:space="0"/>
              <w:left w:val="nil"/>
              <w:bottom w:val="single" w:color="auto" w:sz="4" w:space="0"/>
              <w:right w:val="single" w:color="000000" w:sz="4" w:space="0"/>
            </w:tcBorders>
            <w:shd w:val="clear" w:color="000000" w:fill="FFFFFF"/>
            <w:vAlign w:val="bottom"/>
          </w:tcPr>
          <w:p>
            <w:pPr>
              <w:widowControl/>
              <w:jc w:val="center"/>
              <w:rPr>
                <w:rFonts w:ascii="宋体" w:hAnsi="宋体" w:cs="宋体"/>
                <w:b/>
                <w:bCs/>
                <w:kern w:val="0"/>
                <w:sz w:val="20"/>
              </w:rPr>
            </w:pPr>
            <w:r>
              <w:rPr>
                <w:rFonts w:hint="eastAsia" w:ascii="宋体" w:hAnsi="宋体" w:cs="宋体"/>
                <w:b/>
                <w:bCs/>
                <w:kern w:val="0"/>
                <w:sz w:val="20"/>
              </w:rPr>
              <w:t>全费用报价（含税3%）</w:t>
            </w:r>
          </w:p>
        </w:tc>
        <w:tc>
          <w:tcPr>
            <w:tcW w:w="30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备注</w:t>
            </w:r>
          </w:p>
        </w:tc>
      </w:tr>
      <w:tr>
        <w:tblPrEx>
          <w:tblCellMar>
            <w:top w:w="0" w:type="dxa"/>
            <w:left w:w="108" w:type="dxa"/>
            <w:bottom w:w="0" w:type="dxa"/>
            <w:right w:w="108" w:type="dxa"/>
          </w:tblCellMar>
        </w:tblPrEx>
        <w:trPr>
          <w:gridAfter w:val="4"/>
          <w:wAfter w:w="12148" w:type="dxa"/>
          <w:trHeight w:val="285" w:hRule="atLeast"/>
        </w:trPr>
        <w:tc>
          <w:tcPr>
            <w:tcW w:w="63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rPr>
            </w:pPr>
          </w:p>
        </w:tc>
        <w:tc>
          <w:tcPr>
            <w:tcW w:w="227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rPr>
            </w:pPr>
          </w:p>
        </w:tc>
        <w:tc>
          <w:tcPr>
            <w:tcW w:w="77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rPr>
            </w:pPr>
          </w:p>
        </w:tc>
        <w:tc>
          <w:tcPr>
            <w:tcW w:w="77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rPr>
            </w:pPr>
          </w:p>
        </w:tc>
        <w:tc>
          <w:tcPr>
            <w:tcW w:w="802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劳务报价</w:t>
            </w:r>
          </w:p>
        </w:tc>
        <w:tc>
          <w:tcPr>
            <w:tcW w:w="30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4"/>
          <w:wAfter w:w="12148" w:type="dxa"/>
          <w:trHeight w:val="610" w:hRule="atLeast"/>
        </w:trPr>
        <w:tc>
          <w:tcPr>
            <w:tcW w:w="63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rPr>
            </w:pPr>
          </w:p>
        </w:tc>
        <w:tc>
          <w:tcPr>
            <w:tcW w:w="2278"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rPr>
            </w:pPr>
          </w:p>
        </w:tc>
        <w:tc>
          <w:tcPr>
            <w:tcW w:w="77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rPr>
            </w:pPr>
          </w:p>
        </w:tc>
        <w:tc>
          <w:tcPr>
            <w:tcW w:w="77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rPr>
            </w:pP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最高</w:t>
            </w:r>
            <w:r>
              <w:rPr>
                <w:kern w:val="0"/>
                <w:sz w:val="20"/>
              </w:rPr>
              <w:t xml:space="preserve">  </w:t>
            </w:r>
          </w:p>
          <w:p>
            <w:pPr>
              <w:widowControl/>
              <w:jc w:val="center"/>
              <w:rPr>
                <w:rFonts w:ascii="宋体" w:hAnsi="宋体" w:cs="宋体"/>
                <w:kern w:val="0"/>
                <w:sz w:val="20"/>
              </w:rPr>
            </w:pPr>
            <w:r>
              <w:rPr>
                <w:rFonts w:hint="eastAsia" w:ascii="宋体" w:hAnsi="宋体" w:cs="宋体"/>
                <w:kern w:val="0"/>
                <w:sz w:val="20"/>
              </w:rPr>
              <w:t>限价</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限价合计（元）</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报价</w:t>
            </w: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rPr>
            </w:pPr>
            <w:r>
              <w:rPr>
                <w:rFonts w:hint="eastAsia" w:ascii="宋体" w:hAnsi="宋体" w:cs="宋体"/>
                <w:kern w:val="0"/>
                <w:sz w:val="20"/>
              </w:rPr>
              <w:t>报价合计（元）</w:t>
            </w:r>
          </w:p>
        </w:tc>
        <w:tc>
          <w:tcPr>
            <w:tcW w:w="3037"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kern w:val="0"/>
                <w:sz w:val="20"/>
              </w:rPr>
            </w:pPr>
            <w:r>
              <w:rPr>
                <w:rFonts w:hint="eastAsia"/>
                <w:kern w:val="0"/>
                <w:sz w:val="20"/>
              </w:rPr>
              <w:t>1</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墙面抹灰拆除</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5624</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28120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1、人工拆除墙面抹灰。</w:t>
            </w:r>
          </w:p>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2、含所有人工、机械、材料。</w:t>
            </w:r>
          </w:p>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3、垃圾指定地点堆放。</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kern w:val="0"/>
                <w:sz w:val="20"/>
              </w:rPr>
            </w:pPr>
            <w:r>
              <w:rPr>
                <w:rFonts w:hint="eastAsia"/>
                <w:kern w:val="0"/>
                <w:sz w:val="20"/>
              </w:rPr>
              <w:t>2</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门窗拆除</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87</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rPr>
              <w:t>69</w:t>
            </w:r>
            <w:r>
              <w:rPr>
                <w:rFonts w:hint="eastAsia" w:ascii="宋体" w:hAnsi="宋体" w:cs="宋体"/>
                <w:kern w:val="0"/>
                <w:sz w:val="18"/>
                <w:szCs w:val="18"/>
                <w:lang w:val="en-US" w:eastAsia="zh-CN"/>
              </w:rPr>
              <w:t>6</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1、人工拆除门窗。</w:t>
            </w:r>
          </w:p>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2、含所有人工、机械、活动脚手架。</w:t>
            </w:r>
          </w:p>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垃圾指定地点堆放。</w:t>
            </w:r>
          </w:p>
        </w:tc>
      </w:tr>
      <w:tr>
        <w:tblPrEx>
          <w:tblCellMar>
            <w:top w:w="0" w:type="dxa"/>
            <w:left w:w="108" w:type="dxa"/>
            <w:bottom w:w="0" w:type="dxa"/>
            <w:right w:w="108" w:type="dxa"/>
          </w:tblCellMar>
        </w:tblPrEx>
        <w:trPr>
          <w:gridAfter w:val="4"/>
          <w:wAfter w:w="12148" w:type="dxa"/>
          <w:trHeight w:val="90"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lang w:eastAsia="zh-CN"/>
              </w:rPr>
            </w:pPr>
            <w:r>
              <w:rPr>
                <w:rFonts w:hint="eastAsia"/>
                <w:kern w:val="0"/>
                <w:sz w:val="20"/>
                <w:lang w:val="en-US" w:eastAsia="zh-CN"/>
              </w:rPr>
              <w:t>3</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人工运渣</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50</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m³</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1250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1、人工装渣，人力车外运至指定地点。</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lang w:eastAsia="zh-CN"/>
              </w:rPr>
            </w:pPr>
            <w:r>
              <w:rPr>
                <w:rFonts w:hint="eastAsia"/>
                <w:kern w:val="0"/>
                <w:sz w:val="20"/>
                <w:lang w:val="en-US" w:eastAsia="zh-CN"/>
              </w:rPr>
              <w:t>4</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地面清理精砂</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m³</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500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1、人工清理地面精砂。</w:t>
            </w:r>
          </w:p>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2、含所有人工、机械。</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lang w:val="en-US" w:eastAsia="zh-CN" w:bidi="ar-SA"/>
              </w:rPr>
            </w:pPr>
            <w:r>
              <w:rPr>
                <w:rFonts w:hint="eastAsia"/>
                <w:kern w:val="0"/>
                <w:sz w:val="20"/>
              </w:rPr>
              <w:t>5</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人工运精砂</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m³</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500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1、人力车装车运地面精砂外运至指定地点。</w:t>
            </w:r>
          </w:p>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2、含所有人工、机械。</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lang w:val="en-US" w:eastAsia="zh-CN" w:bidi="ar-SA"/>
              </w:rPr>
            </w:pPr>
            <w:r>
              <w:rPr>
                <w:rFonts w:hint="eastAsia"/>
                <w:kern w:val="0"/>
                <w:sz w:val="20"/>
              </w:rPr>
              <w:t>6</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楼板洞口封堵</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400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1、楼板细石混凝土吊模封堵洞口。</w:t>
            </w:r>
          </w:p>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2、含所有人工、材料、机械。</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lang w:val="en-US" w:eastAsia="zh-CN" w:bidi="ar-SA"/>
              </w:rPr>
            </w:pPr>
            <w:r>
              <w:rPr>
                <w:rFonts w:hint="eastAsia"/>
                <w:kern w:val="0"/>
                <w:sz w:val="20"/>
              </w:rPr>
              <w:t>7</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地面清洗</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810</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3240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numPr>
                <w:ilvl w:val="0"/>
                <w:numId w:val="4"/>
              </w:numPr>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人工清洗地面。</w:t>
            </w:r>
          </w:p>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2、含所有人工、机械、工具。</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lang w:val="en-US" w:eastAsia="zh-CN" w:bidi="ar-SA"/>
              </w:rPr>
            </w:pPr>
            <w:r>
              <w:rPr>
                <w:rFonts w:hint="eastAsia"/>
                <w:kern w:val="0"/>
                <w:sz w:val="20"/>
              </w:rPr>
              <w:t>8</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墙面抹灰</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5624</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67488</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简单工具脚手架搭设，砂浆调配，抹灰找平、刷浆、洒水湿润、罩面压光，基层湿润、堵墙眼、清扫落地灰、门窗线条，钢丝网粘贴，厂区内材料运输</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lang w:val="en-US" w:eastAsia="zh-CN" w:bidi="ar-SA"/>
              </w:rPr>
            </w:pPr>
            <w:r>
              <w:rPr>
                <w:rFonts w:hint="eastAsia"/>
                <w:kern w:val="0"/>
                <w:sz w:val="20"/>
              </w:rPr>
              <w:t>9</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素混凝土人工拆除</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m³</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160</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3200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1、人工拆除墙面、钢结构、设备表面凝固矿浆。</w:t>
            </w:r>
          </w:p>
          <w:p>
            <w:pPr>
              <w:widowControl/>
              <w:rPr>
                <w:rFonts w:ascii="宋体" w:hAnsi="宋体" w:cs="宋体"/>
                <w:kern w:val="0"/>
                <w:sz w:val="18"/>
                <w:szCs w:val="18"/>
              </w:rPr>
            </w:pPr>
            <w:r>
              <w:rPr>
                <w:rFonts w:hint="eastAsia" w:ascii="宋体" w:hAnsi="宋体" w:cs="宋体"/>
                <w:kern w:val="0"/>
                <w:sz w:val="18"/>
                <w:szCs w:val="18"/>
              </w:rPr>
              <w:t>2、人工拆除混凝土排水沟。</w:t>
            </w:r>
          </w:p>
          <w:p>
            <w:pPr>
              <w:widowControl/>
              <w:jc w:val="center"/>
              <w:rPr>
                <w:rFonts w:ascii="宋体" w:hAnsi="宋体" w:cs="宋体"/>
                <w:kern w:val="0"/>
                <w:sz w:val="18"/>
                <w:szCs w:val="18"/>
              </w:rPr>
            </w:pPr>
            <w:r>
              <w:rPr>
                <w:rFonts w:hint="eastAsia" w:ascii="宋体" w:hAnsi="宋体" w:cs="宋体"/>
                <w:kern w:val="0"/>
                <w:sz w:val="18"/>
                <w:szCs w:val="18"/>
              </w:rPr>
              <w:t>3、含所有人工、机械、材料工具。</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lang w:val="en-US" w:eastAsia="zh-CN" w:bidi="ar-SA"/>
              </w:rPr>
            </w:pPr>
            <w:r>
              <w:rPr>
                <w:rFonts w:hint="eastAsia"/>
                <w:kern w:val="0"/>
                <w:sz w:val="20"/>
              </w:rPr>
              <w:t>10</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梁板柱二次灌浆加固</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180</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m³</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75</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13500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numPr>
                <w:ilvl w:val="0"/>
                <w:numId w:val="5"/>
              </w:numPr>
              <w:jc w:val="left"/>
              <w:rPr>
                <w:rFonts w:ascii="宋体" w:hAnsi="宋体" w:cs="宋体"/>
                <w:kern w:val="0"/>
                <w:sz w:val="18"/>
                <w:szCs w:val="18"/>
              </w:rPr>
            </w:pPr>
            <w:r>
              <w:rPr>
                <w:rFonts w:hint="eastAsia" w:ascii="宋体" w:hAnsi="宋体" w:cs="宋体"/>
                <w:kern w:val="0"/>
                <w:sz w:val="18"/>
                <w:szCs w:val="18"/>
              </w:rPr>
              <w:t>细石混凝土二次灌浆。</w:t>
            </w:r>
          </w:p>
          <w:p>
            <w:pPr>
              <w:widowControl/>
              <w:jc w:val="left"/>
              <w:rPr>
                <w:rFonts w:ascii="宋体" w:hAnsi="宋体" w:cs="宋体"/>
                <w:kern w:val="0"/>
                <w:sz w:val="18"/>
                <w:szCs w:val="18"/>
              </w:rPr>
            </w:pPr>
            <w:r>
              <w:rPr>
                <w:rFonts w:hint="eastAsia" w:ascii="宋体" w:hAnsi="宋体" w:cs="宋体"/>
                <w:kern w:val="0"/>
                <w:sz w:val="18"/>
                <w:szCs w:val="18"/>
              </w:rPr>
              <w:t>2、含所有人工、机械、材料工具。</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lang w:val="en-US" w:eastAsia="zh-CN" w:bidi="ar-SA"/>
              </w:rPr>
            </w:pPr>
            <w:r>
              <w:rPr>
                <w:rFonts w:hint="eastAsia"/>
                <w:kern w:val="0"/>
                <w:sz w:val="20"/>
              </w:rPr>
              <w:t>11</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地面混凝土面层（10CM以内）</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810</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8910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放样、清扫路基，模板租赁、安拆、运输，混凝土浇筑、收光，切缝，养护，拉杆、传力杆制作、安装</w:t>
            </w:r>
          </w:p>
          <w:p>
            <w:pPr>
              <w:widowControl/>
              <w:jc w:val="left"/>
              <w:rPr>
                <w:rFonts w:ascii="宋体" w:hAnsi="宋体" w:cs="宋体"/>
                <w:color w:val="000000"/>
                <w:kern w:val="0"/>
                <w:sz w:val="18"/>
                <w:szCs w:val="18"/>
                <w:lang w:bidi="ar"/>
              </w:rPr>
            </w:pP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lang w:val="en-US" w:eastAsia="zh-CN" w:bidi="ar-SA"/>
              </w:rPr>
            </w:pPr>
            <w:r>
              <w:rPr>
                <w:rFonts w:hint="eastAsia"/>
                <w:kern w:val="0"/>
                <w:sz w:val="20"/>
              </w:rPr>
              <w:t>12</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氯磺化</w:t>
            </w:r>
            <w:r>
              <w:rPr>
                <w:rFonts w:hint="eastAsia" w:ascii="宋体" w:hAnsi="宋体" w:cs="宋体"/>
                <w:kern w:val="0"/>
                <w:sz w:val="18"/>
                <w:szCs w:val="18"/>
              </w:rPr>
              <w:t>涂料</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3639</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lang w:val="en-US" w:eastAsia="zh-CN"/>
              </w:rPr>
              <w:t>13</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kern w:val="0"/>
                <w:sz w:val="18"/>
                <w:szCs w:val="18"/>
                <w:lang w:val="en-US"/>
              </w:rPr>
            </w:pPr>
            <w:r>
              <w:rPr>
                <w:rFonts w:hint="eastAsia" w:ascii="宋体" w:hAnsi="宋体" w:cs="宋体"/>
                <w:kern w:val="0"/>
                <w:sz w:val="18"/>
                <w:szCs w:val="18"/>
                <w:lang w:val="en-US" w:eastAsia="zh-CN" w:bidi="ar-SA"/>
              </w:rPr>
              <w:t>47307</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lang w:bidi="ar"/>
              </w:rPr>
            </w:pPr>
            <w:r>
              <w:rPr>
                <w:rFonts w:hint="eastAsia" w:ascii="宋体" w:hAnsi="宋体" w:eastAsia="宋体" w:cs="宋体"/>
                <w:color w:val="000000"/>
                <w:kern w:val="0"/>
                <w:sz w:val="18"/>
                <w:szCs w:val="18"/>
                <w:lang w:val="en-US" w:eastAsia="zh-CN" w:bidi="ar"/>
              </w:rPr>
              <w:t>基层找平，外墙防水抗裂腻子2遍，氯磺化涂料</w:t>
            </w:r>
            <w:r>
              <w:rPr>
                <w:rFonts w:hint="eastAsia" w:ascii="宋体" w:hAnsi="宋体" w:cs="宋体"/>
                <w:color w:val="000000"/>
                <w:kern w:val="0"/>
                <w:sz w:val="18"/>
                <w:szCs w:val="18"/>
                <w:lang w:val="en-US" w:eastAsia="zh-CN" w:bidi="ar"/>
              </w:rPr>
              <w:t>两</w:t>
            </w:r>
            <w:r>
              <w:rPr>
                <w:rFonts w:hint="eastAsia" w:ascii="宋体" w:hAnsi="宋体" w:eastAsia="宋体" w:cs="宋体"/>
                <w:color w:val="000000"/>
                <w:kern w:val="0"/>
                <w:sz w:val="18"/>
                <w:szCs w:val="18"/>
                <w:lang w:val="en-US" w:eastAsia="zh-CN" w:bidi="ar"/>
              </w:rPr>
              <w:t>底</w:t>
            </w:r>
            <w:r>
              <w:rPr>
                <w:rFonts w:hint="eastAsia" w:ascii="宋体" w:hAnsi="宋体" w:cs="宋体"/>
                <w:color w:val="000000"/>
                <w:kern w:val="0"/>
                <w:sz w:val="18"/>
                <w:szCs w:val="18"/>
                <w:lang w:val="en-US" w:eastAsia="zh-CN" w:bidi="ar"/>
              </w:rPr>
              <w:t>两</w:t>
            </w:r>
            <w:r>
              <w:rPr>
                <w:rFonts w:hint="eastAsia" w:ascii="宋体" w:hAnsi="宋体" w:eastAsia="宋体" w:cs="宋体"/>
                <w:color w:val="000000"/>
                <w:kern w:val="0"/>
                <w:sz w:val="18"/>
                <w:szCs w:val="18"/>
                <w:lang w:val="en-US" w:eastAsia="zh-CN" w:bidi="ar"/>
              </w:rPr>
              <w:t>面（</w:t>
            </w:r>
            <w:r>
              <w:rPr>
                <w:rFonts w:hint="eastAsia" w:ascii="宋体" w:hAnsi="宋体" w:cs="宋体"/>
                <w:color w:val="000000"/>
                <w:kern w:val="0"/>
                <w:sz w:val="18"/>
                <w:szCs w:val="18"/>
                <w:lang w:val="en-US" w:eastAsia="zh-CN" w:bidi="ar"/>
              </w:rPr>
              <w:t>腻子乙购，主材甲供</w:t>
            </w:r>
            <w:r>
              <w:rPr>
                <w:rFonts w:hint="eastAsia" w:ascii="宋体" w:hAnsi="宋体" w:eastAsia="宋体" w:cs="宋体"/>
                <w:color w:val="000000"/>
                <w:kern w:val="0"/>
                <w:sz w:val="18"/>
                <w:szCs w:val="18"/>
                <w:lang w:val="en-US" w:eastAsia="zh-CN" w:bidi="ar"/>
              </w:rPr>
              <w:t>）</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lang w:val="en-US" w:eastAsia="zh-CN" w:bidi="ar-SA"/>
              </w:rPr>
            </w:pPr>
            <w:r>
              <w:rPr>
                <w:rFonts w:hint="eastAsia"/>
                <w:kern w:val="0"/>
                <w:sz w:val="20"/>
              </w:rPr>
              <w:t>13</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外墙涂料</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1985</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35730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lang w:bidi="ar"/>
              </w:rPr>
            </w:pPr>
            <w:r>
              <w:rPr>
                <w:rFonts w:hint="eastAsia" w:ascii="宋体" w:hAnsi="宋体" w:cs="宋体"/>
                <w:kern w:val="0"/>
                <w:sz w:val="18"/>
                <w:szCs w:val="18"/>
              </w:rPr>
              <w:t>基层找平，腻子2遍，涂料两遍（含脚手架，包工包料）</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lang w:val="en-US" w:eastAsia="zh-CN" w:bidi="ar-SA"/>
              </w:rPr>
            </w:pPr>
            <w:r>
              <w:rPr>
                <w:rFonts w:hint="eastAsia"/>
                <w:kern w:val="0"/>
                <w:sz w:val="20"/>
              </w:rPr>
              <w:t>14</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钢结构电动工具除锈</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4000</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20000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kern w:val="0"/>
                <w:sz w:val="18"/>
                <w:szCs w:val="18"/>
              </w:rPr>
            </w:pPr>
            <w:r>
              <w:rPr>
                <w:rFonts w:hint="eastAsia" w:ascii="宋体" w:hAnsi="宋体" w:cs="宋体"/>
                <w:kern w:val="0"/>
                <w:sz w:val="18"/>
                <w:szCs w:val="18"/>
              </w:rPr>
              <w:t>1、厂房钢结构电动工具打磨除锈，满足设计要求。</w:t>
            </w:r>
          </w:p>
          <w:p>
            <w:pPr>
              <w:widowControl/>
            </w:pPr>
            <w:r>
              <w:rPr>
                <w:rFonts w:hint="eastAsia" w:ascii="宋体" w:hAnsi="宋体" w:cs="宋体"/>
                <w:kern w:val="0"/>
                <w:sz w:val="18"/>
                <w:szCs w:val="18"/>
              </w:rPr>
              <w:t>2、含所有人工，机械工具，材料。</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lang w:val="en-US" w:eastAsia="zh-CN" w:bidi="ar-SA"/>
              </w:rPr>
            </w:pPr>
            <w:r>
              <w:rPr>
                <w:rFonts w:hint="eastAsia"/>
                <w:kern w:val="0"/>
                <w:sz w:val="20"/>
              </w:rPr>
              <w:t>15</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钢结构防腐刷漆每一遍</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4000</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17200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numPr>
                <w:ilvl w:val="0"/>
                <w:numId w:val="6"/>
              </w:numPr>
              <w:rPr>
                <w:rFonts w:ascii="宋体" w:hAnsi="宋体" w:cs="宋体"/>
                <w:kern w:val="0"/>
                <w:sz w:val="18"/>
                <w:szCs w:val="18"/>
              </w:rPr>
            </w:pPr>
            <w:r>
              <w:rPr>
                <w:rFonts w:hint="eastAsia" w:ascii="宋体" w:hAnsi="宋体" w:cs="宋体"/>
                <w:kern w:val="0"/>
                <w:sz w:val="18"/>
                <w:szCs w:val="18"/>
              </w:rPr>
              <w:t>人工刷防腐涂料，满足设计要求。</w:t>
            </w:r>
          </w:p>
          <w:p>
            <w:pPr>
              <w:widowControl/>
            </w:pPr>
            <w:r>
              <w:rPr>
                <w:rFonts w:hint="eastAsia" w:ascii="宋体" w:hAnsi="宋体" w:cs="宋体"/>
                <w:kern w:val="0"/>
                <w:sz w:val="18"/>
                <w:szCs w:val="18"/>
              </w:rPr>
              <w:t>2、含所有人工，机械工具，防腐涂料主材甲供。</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lang w:val="en-US" w:eastAsia="zh-CN" w:bidi="ar-SA"/>
              </w:rPr>
            </w:pPr>
            <w:r>
              <w:rPr>
                <w:rFonts w:hint="eastAsia"/>
                <w:kern w:val="0"/>
                <w:sz w:val="20"/>
              </w:rPr>
              <w:t>16</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钢结构防腐刷漆每增一遍</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4000</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r>
              <w:rPr>
                <w:rFonts w:hint="eastAsia" w:ascii="宋体" w:hAnsi="宋体" w:cs="宋体"/>
                <w:kern w:val="0"/>
                <w:sz w:val="18"/>
                <w:szCs w:val="18"/>
              </w:rPr>
              <w:t>㎡</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17200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kern w:val="0"/>
                <w:sz w:val="18"/>
                <w:szCs w:val="18"/>
              </w:rPr>
            </w:pPr>
            <w:r>
              <w:rPr>
                <w:rFonts w:hint="eastAsia" w:ascii="宋体" w:hAnsi="宋体" w:cs="宋体"/>
                <w:kern w:val="0"/>
                <w:sz w:val="18"/>
                <w:szCs w:val="18"/>
              </w:rPr>
              <w:t>1、人工刷防腐涂料，满足设计要求。</w:t>
            </w:r>
          </w:p>
          <w:p>
            <w:pPr>
              <w:widowControl/>
              <w:jc w:val="left"/>
              <w:rPr>
                <w:rFonts w:ascii="宋体" w:hAnsi="宋体" w:cs="宋体"/>
                <w:color w:val="000000"/>
                <w:kern w:val="0"/>
                <w:sz w:val="18"/>
                <w:szCs w:val="18"/>
                <w:lang w:bidi="ar"/>
              </w:rPr>
            </w:pPr>
            <w:r>
              <w:rPr>
                <w:rFonts w:hint="eastAsia" w:ascii="宋体" w:hAnsi="宋体" w:cs="宋体"/>
                <w:kern w:val="0"/>
                <w:sz w:val="18"/>
                <w:szCs w:val="18"/>
              </w:rPr>
              <w:t>2、含所有人工，机械工具，防腐涂料主材甲供。</w:t>
            </w:r>
          </w:p>
        </w:tc>
      </w:tr>
      <w:tr>
        <w:tblPrEx>
          <w:tblCellMar>
            <w:top w:w="0" w:type="dxa"/>
            <w:left w:w="108" w:type="dxa"/>
            <w:bottom w:w="0" w:type="dxa"/>
            <w:right w:w="108" w:type="dxa"/>
          </w:tblCellMar>
        </w:tblPrEx>
        <w:trPr>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lang w:val="en-US" w:eastAsia="zh-CN" w:bidi="ar-SA"/>
              </w:rPr>
            </w:pPr>
            <w:r>
              <w:rPr>
                <w:rFonts w:hint="eastAsia"/>
                <w:kern w:val="0"/>
                <w:sz w:val="20"/>
              </w:rPr>
              <w:t>17</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模板安拆</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884</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90</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79560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hint="default" w:ascii="宋体" w:hAnsi="宋体" w:eastAsia="宋体" w:cs="宋体"/>
                <w:color w:val="000000"/>
                <w:kern w:val="0"/>
                <w:sz w:val="18"/>
                <w:szCs w:val="18"/>
                <w:lang w:val="en-US" w:eastAsia="zh-CN" w:bidi="ar-SA"/>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lang w:val="en-US" w:eastAsia="zh-CN" w:bidi="ar-SA"/>
              </w:rPr>
            </w:pPr>
          </w:p>
        </w:tc>
        <w:tc>
          <w:tcPr>
            <w:tcW w:w="3037" w:type="dxa"/>
            <w:tcBorders>
              <w:top w:val="nil"/>
              <w:left w:val="nil"/>
              <w:bottom w:val="single" w:color="auto" w:sz="4" w:space="0"/>
              <w:right w:val="single" w:color="auto" w:sz="4" w:space="0"/>
            </w:tcBorders>
            <w:shd w:val="clear" w:color="000000" w:fill="FFFFFF"/>
            <w:vAlign w:val="center"/>
          </w:tcPr>
          <w:p>
            <w:pPr>
              <w:widowControl/>
              <w:jc w:val="left"/>
              <w:rPr>
                <w:rFonts w:hint="default" w:ascii="宋体" w:hAnsi="宋体" w:eastAsia="宋体" w:cs="宋体"/>
                <w:kern w:val="0"/>
                <w:sz w:val="18"/>
                <w:szCs w:val="18"/>
                <w:lang w:val="en-US" w:eastAsia="zh-CN" w:bidi="ar-SA"/>
              </w:rPr>
            </w:pPr>
            <w:r>
              <w:rPr>
                <w:rFonts w:hint="eastAsia" w:ascii="宋体" w:hAnsi="宋体" w:cs="宋体"/>
                <w:kern w:val="0"/>
                <w:sz w:val="18"/>
                <w:szCs w:val="18"/>
              </w:rPr>
              <w:t>模板制作、安装、拆除，模板支撑架搭设、拆除，对拉螺杆、止水螺杆制作、安装、拆除、螺杆</w:t>
            </w:r>
            <w:r>
              <w:rPr>
                <w:rFonts w:hint="eastAsia" w:ascii="宋体" w:hAnsi="宋体" w:cs="宋体"/>
                <w:kern w:val="0"/>
                <w:sz w:val="18"/>
                <w:szCs w:val="18"/>
                <w:lang w:val="en-US" w:eastAsia="zh-CN"/>
              </w:rPr>
              <w:t>切割、</w:t>
            </w:r>
            <w:r>
              <w:rPr>
                <w:rFonts w:hint="eastAsia" w:ascii="宋体" w:hAnsi="宋体" w:cs="宋体"/>
                <w:kern w:val="0"/>
                <w:sz w:val="18"/>
                <w:szCs w:val="18"/>
              </w:rPr>
              <w:t>螺杆孔洞处理，材料倒运、清理归堆、在指定地点码放整齐。含钢管、扣件、模板、木方等所有材料及螺杆、铁钉等辅材。按混凝土接触面积计算</w:t>
            </w:r>
          </w:p>
        </w:tc>
        <w:tc>
          <w:tcPr>
            <w:tcW w:w="303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43668</w:t>
            </w:r>
          </w:p>
        </w:tc>
        <w:tc>
          <w:tcPr>
            <w:tcW w:w="303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p>
        </w:tc>
        <w:tc>
          <w:tcPr>
            <w:tcW w:w="3037"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p>
        </w:tc>
        <w:tc>
          <w:tcPr>
            <w:tcW w:w="3037"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基层找平，外墙防水抗裂腻子2遍，氯磺化涂料</w:t>
            </w:r>
            <w:r>
              <w:rPr>
                <w:rFonts w:hint="eastAsia" w:ascii="宋体" w:hAnsi="宋体" w:cs="宋体"/>
                <w:color w:val="000000"/>
                <w:kern w:val="0"/>
                <w:sz w:val="18"/>
                <w:szCs w:val="18"/>
                <w:lang w:val="en-US" w:eastAsia="zh-CN" w:bidi="ar"/>
              </w:rPr>
              <w:t>两</w:t>
            </w:r>
            <w:r>
              <w:rPr>
                <w:rFonts w:hint="eastAsia" w:ascii="宋体" w:hAnsi="宋体" w:eastAsia="宋体" w:cs="宋体"/>
                <w:color w:val="000000"/>
                <w:kern w:val="0"/>
                <w:sz w:val="18"/>
                <w:szCs w:val="18"/>
                <w:lang w:val="en-US" w:eastAsia="zh-CN" w:bidi="ar"/>
              </w:rPr>
              <w:t>底</w:t>
            </w:r>
            <w:r>
              <w:rPr>
                <w:rFonts w:hint="eastAsia" w:ascii="宋体" w:hAnsi="宋体" w:cs="宋体"/>
                <w:color w:val="000000"/>
                <w:kern w:val="0"/>
                <w:sz w:val="18"/>
                <w:szCs w:val="18"/>
                <w:lang w:val="en-US" w:eastAsia="zh-CN" w:bidi="ar"/>
              </w:rPr>
              <w:t>两</w:t>
            </w:r>
            <w:r>
              <w:rPr>
                <w:rFonts w:hint="eastAsia" w:ascii="宋体" w:hAnsi="宋体" w:eastAsia="宋体" w:cs="宋体"/>
                <w:color w:val="000000"/>
                <w:kern w:val="0"/>
                <w:sz w:val="18"/>
                <w:szCs w:val="18"/>
                <w:lang w:val="en-US" w:eastAsia="zh-CN" w:bidi="ar"/>
              </w:rPr>
              <w:t>面（</w:t>
            </w:r>
            <w:r>
              <w:rPr>
                <w:rFonts w:hint="eastAsia" w:ascii="宋体" w:hAnsi="宋体" w:cs="宋体"/>
                <w:color w:val="000000"/>
                <w:kern w:val="0"/>
                <w:sz w:val="18"/>
                <w:szCs w:val="18"/>
                <w:lang w:val="en-US" w:eastAsia="zh-CN" w:bidi="ar"/>
              </w:rPr>
              <w:t>腻子乙购，主材甲供</w:t>
            </w:r>
            <w:r>
              <w:rPr>
                <w:rFonts w:hint="eastAsia" w:ascii="宋体" w:hAnsi="宋体" w:eastAsia="宋体" w:cs="宋体"/>
                <w:color w:val="000000"/>
                <w:kern w:val="0"/>
                <w:sz w:val="18"/>
                <w:szCs w:val="18"/>
                <w:lang w:val="en-US" w:eastAsia="zh-CN" w:bidi="ar"/>
              </w:rPr>
              <w:t>）</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lang w:val="en-US" w:eastAsia="zh-CN" w:bidi="ar-SA"/>
              </w:rPr>
            </w:pPr>
            <w:r>
              <w:rPr>
                <w:rFonts w:hint="eastAsia"/>
                <w:kern w:val="0"/>
                <w:sz w:val="20"/>
              </w:rPr>
              <w:t>18</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水沟混凝土</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m³</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920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混凝土浇筑、收光、现浇面薄膜覆盖养护</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lang w:val="en-US" w:eastAsia="zh-CN" w:bidi="ar-SA"/>
              </w:rPr>
            </w:pPr>
            <w:r>
              <w:rPr>
                <w:rFonts w:hint="eastAsia"/>
                <w:kern w:val="0"/>
                <w:sz w:val="20"/>
              </w:rPr>
              <w:t>19</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钢筋制作安装</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t</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700</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14000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配合钢材卸车，钢筋制作、安装，厂区内运输，扎丝、焊条等辅材中标人自理</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宋体" w:cs="Times New Roman"/>
                <w:kern w:val="0"/>
                <w:sz w:val="20"/>
                <w:lang w:val="en-US" w:eastAsia="zh-CN" w:bidi="ar-SA"/>
              </w:rPr>
            </w:pPr>
            <w:r>
              <w:rPr>
                <w:rFonts w:hint="eastAsia"/>
                <w:kern w:val="0"/>
                <w:sz w:val="20"/>
              </w:rPr>
              <w:t>20</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植筋</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2000</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根</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3000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left"/>
            </w:pPr>
            <w:r>
              <w:rPr>
                <w:rFonts w:hint="eastAsia" w:ascii="宋体" w:hAnsi="宋体" w:cs="宋体"/>
                <w:kern w:val="0"/>
                <w:sz w:val="18"/>
                <w:szCs w:val="18"/>
              </w:rPr>
              <w:t>1、φ14以内混凝土内部结构植筋。2、含所有人工、机械、工具。</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imes New Roman" w:hAnsi="Times New Roman" w:eastAsia="宋体" w:cs="Times New Roman"/>
                <w:kern w:val="0"/>
                <w:sz w:val="20"/>
                <w:lang w:val="en-US" w:eastAsia="zh-CN" w:bidi="ar-SA"/>
              </w:rPr>
            </w:pPr>
            <w:r>
              <w:rPr>
                <w:rFonts w:hint="eastAsia"/>
                <w:kern w:val="0"/>
                <w:sz w:val="20"/>
              </w:rPr>
              <w:t>2</w:t>
            </w:r>
            <w:r>
              <w:rPr>
                <w:rFonts w:hint="eastAsia"/>
                <w:kern w:val="0"/>
                <w:sz w:val="20"/>
                <w:lang w:val="en-US" w:eastAsia="zh-CN"/>
              </w:rPr>
              <w:t>1</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植筋</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1000</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根</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3000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left"/>
            </w:pPr>
            <w:r>
              <w:rPr>
                <w:rFonts w:hint="eastAsia" w:ascii="宋体" w:hAnsi="宋体" w:cs="宋体"/>
                <w:kern w:val="0"/>
                <w:sz w:val="18"/>
                <w:szCs w:val="18"/>
              </w:rPr>
              <w:t>1、φ20以内混凝土内部结构植筋。2、含所有人工、机械、工具。</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imes New Roman" w:hAnsi="Times New Roman" w:eastAsia="宋体" w:cs="Times New Roman"/>
                <w:kern w:val="0"/>
                <w:sz w:val="20"/>
                <w:lang w:val="en-US" w:eastAsia="zh-CN" w:bidi="ar-SA"/>
              </w:rPr>
            </w:pPr>
            <w:r>
              <w:rPr>
                <w:rFonts w:hint="eastAsia"/>
                <w:kern w:val="0"/>
                <w:sz w:val="20"/>
              </w:rPr>
              <w:t>2</w:t>
            </w:r>
            <w:r>
              <w:rPr>
                <w:rFonts w:hint="eastAsia"/>
                <w:kern w:val="0"/>
                <w:sz w:val="20"/>
                <w:lang w:val="en-US" w:eastAsia="zh-CN"/>
              </w:rPr>
              <w:t>2</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标砖墙</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75</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m³</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168</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12600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简单工具脚手架搭设，砂浆调配，墙体砌筑、浇水湿润、养护，厂区内材料运输</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Times New Roman" w:hAnsi="Times New Roman" w:eastAsia="宋体" w:cs="Times New Roman"/>
                <w:kern w:val="0"/>
                <w:sz w:val="20"/>
                <w:lang w:val="en-US" w:eastAsia="zh-CN" w:bidi="ar-SA"/>
              </w:rPr>
            </w:pPr>
            <w:r>
              <w:rPr>
                <w:rFonts w:hint="eastAsia"/>
                <w:kern w:val="0"/>
                <w:sz w:val="20"/>
              </w:rPr>
              <w:t>2</w:t>
            </w:r>
            <w:r>
              <w:rPr>
                <w:rFonts w:hint="eastAsia"/>
                <w:kern w:val="0"/>
                <w:sz w:val="20"/>
                <w:lang w:val="en-US" w:eastAsia="zh-CN"/>
              </w:rPr>
              <w:t>3</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加气块墙</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75</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m³</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145</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10875</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p>
        </w:tc>
        <w:tc>
          <w:tcPr>
            <w:tcW w:w="3037"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简单工具脚手架搭设，砂浆调配，墙体砌筑、浇水湿润、养护，厂区内材料运输</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kern w:val="0"/>
                <w:sz w:val="20"/>
                <w:lang w:val="en-US" w:eastAsia="zh-CN"/>
              </w:rPr>
              <w:t>24</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计时工（普通工）</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工日</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160</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4800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p>
        </w:tc>
        <w:tc>
          <w:tcPr>
            <w:tcW w:w="30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numPr>
                <w:ilvl w:val="0"/>
                <w:numId w:val="7"/>
              </w:numPr>
              <w:jc w:val="left"/>
              <w:rPr>
                <w:rFonts w:ascii="宋体" w:hAnsi="宋体" w:cs="宋体"/>
                <w:kern w:val="0"/>
                <w:sz w:val="18"/>
                <w:szCs w:val="18"/>
              </w:rPr>
            </w:pPr>
            <w:r>
              <w:rPr>
                <w:rFonts w:hint="eastAsia" w:ascii="宋体" w:hAnsi="宋体" w:cs="宋体"/>
                <w:kern w:val="0"/>
                <w:sz w:val="18"/>
                <w:szCs w:val="18"/>
              </w:rPr>
              <w:t>以现场实际发生为准。</w:t>
            </w:r>
          </w:p>
          <w:p>
            <w:pPr>
              <w:widowControl/>
              <w:jc w:val="left"/>
              <w:rPr>
                <w:rFonts w:ascii="宋体" w:hAnsi="宋体" w:cs="宋体"/>
                <w:kern w:val="0"/>
                <w:sz w:val="18"/>
                <w:szCs w:val="18"/>
              </w:rPr>
            </w:pPr>
            <w:r>
              <w:rPr>
                <w:rFonts w:hint="eastAsia" w:ascii="宋体" w:hAnsi="宋体" w:cs="宋体"/>
                <w:kern w:val="0"/>
                <w:sz w:val="18"/>
                <w:szCs w:val="18"/>
              </w:rPr>
              <w:t>2、部分计时工会按工程量转化</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kern w:val="0"/>
                <w:sz w:val="20"/>
                <w:lang w:val="en-US" w:eastAsia="zh-CN"/>
              </w:rPr>
              <w:t>25</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计时工（技术工）</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30</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工日</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260</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7800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rPr>
            </w:pPr>
          </w:p>
        </w:tc>
        <w:tc>
          <w:tcPr>
            <w:tcW w:w="30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1、以现场实际发生为准。</w:t>
            </w:r>
          </w:p>
          <w:p>
            <w:pPr>
              <w:widowControl/>
              <w:jc w:val="left"/>
              <w:rPr>
                <w:rFonts w:ascii="宋体" w:hAnsi="宋体" w:cs="宋体"/>
                <w:kern w:val="0"/>
                <w:sz w:val="18"/>
                <w:szCs w:val="18"/>
              </w:rPr>
            </w:pPr>
            <w:r>
              <w:rPr>
                <w:rFonts w:hint="eastAsia" w:ascii="宋体" w:hAnsi="宋体" w:cs="宋体"/>
                <w:kern w:val="0"/>
                <w:sz w:val="18"/>
                <w:szCs w:val="18"/>
              </w:rPr>
              <w:t>2、部分计时工会按工程量转化。</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eastAsia="宋体"/>
                <w:kern w:val="0"/>
                <w:sz w:val="20"/>
                <w:lang w:val="en-US" w:eastAsia="zh-CN"/>
              </w:rPr>
            </w:pPr>
            <w:r>
              <w:rPr>
                <w:rFonts w:hint="eastAsia"/>
                <w:kern w:val="0"/>
                <w:sz w:val="20"/>
                <w:lang w:val="en-US" w:eastAsia="zh-CN"/>
              </w:rPr>
              <w:t>26</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双排钢管脚手架搭拆（15m以内）</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3639</w:t>
            </w:r>
          </w:p>
        </w:tc>
        <w:tc>
          <w:tcPr>
            <w:tcW w:w="77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w:t>
            </w: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36</w:t>
            </w: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131004</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rPr>
            </w:pPr>
          </w:p>
        </w:tc>
        <w:tc>
          <w:tcPr>
            <w:tcW w:w="303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落地式双排脚手架搭设、拆除，跳板、竹笆铺设、拆除，安全网安拆，安全通道、上下跑道搭拆，材料倒运、清理归堆、在指定地点码放整齐。含钢管、扣件、安全网、跳板、竹笆等材料。按外墙中心线长度乘以檐高以面积计算</w:t>
            </w:r>
          </w:p>
        </w:tc>
      </w:tr>
      <w:tr>
        <w:tblPrEx>
          <w:tblCellMar>
            <w:top w:w="0" w:type="dxa"/>
            <w:left w:w="108" w:type="dxa"/>
            <w:bottom w:w="0" w:type="dxa"/>
            <w:right w:w="108" w:type="dxa"/>
          </w:tblCellMar>
        </w:tblPrEx>
        <w:trPr>
          <w:gridAfter w:val="4"/>
          <w:wAfter w:w="12148" w:type="dxa"/>
          <w:trHeight w:val="531"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eastAsia="宋体"/>
                <w:kern w:val="0"/>
                <w:sz w:val="20"/>
                <w:lang w:eastAsia="zh-CN"/>
              </w:rPr>
            </w:pPr>
            <w:r>
              <w:rPr>
                <w:rFonts w:hint="eastAsia"/>
                <w:kern w:val="0"/>
                <w:sz w:val="20"/>
              </w:rPr>
              <w:t>2</w:t>
            </w:r>
            <w:r>
              <w:rPr>
                <w:rFonts w:hint="eastAsia"/>
                <w:kern w:val="0"/>
                <w:sz w:val="20"/>
                <w:lang w:val="en-US" w:eastAsia="zh-CN"/>
              </w:rPr>
              <w:t>7</w:t>
            </w:r>
          </w:p>
        </w:tc>
        <w:tc>
          <w:tcPr>
            <w:tcW w:w="22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水电部分及签证未包含部分</w:t>
            </w:r>
          </w:p>
        </w:tc>
        <w:tc>
          <w:tcPr>
            <w:tcW w:w="77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cs="宋体"/>
                <w:b/>
                <w:color w:val="000000"/>
                <w:kern w:val="0"/>
                <w:sz w:val="18"/>
                <w:szCs w:val="18"/>
              </w:rPr>
            </w:pPr>
          </w:p>
        </w:tc>
        <w:tc>
          <w:tcPr>
            <w:tcW w:w="770"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kern w:val="0"/>
                <w:sz w:val="18"/>
                <w:szCs w:val="18"/>
              </w:rPr>
            </w:pPr>
          </w:p>
        </w:tc>
        <w:tc>
          <w:tcPr>
            <w:tcW w:w="2032"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963"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按2018清单定额计价直接费（含管理及利润，不含组织措施及不可争费等措施费，不含税）综合单价下浮10%</w:t>
            </w:r>
          </w:p>
        </w:tc>
        <w:tc>
          <w:tcPr>
            <w:tcW w:w="1622"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p>
        </w:tc>
        <w:tc>
          <w:tcPr>
            <w:tcW w:w="2410" w:type="dxa"/>
            <w:gridSpan w:val="2"/>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18"/>
                <w:szCs w:val="18"/>
              </w:rPr>
            </w:pPr>
          </w:p>
        </w:tc>
        <w:tc>
          <w:tcPr>
            <w:tcW w:w="3037"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gridAfter w:val="4"/>
          <w:wAfter w:w="12148" w:type="dxa"/>
          <w:trHeight w:val="642" w:hRule="atLeast"/>
        </w:trPr>
        <w:tc>
          <w:tcPr>
            <w:tcW w:w="63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kern w:val="0"/>
                <w:sz w:val="20"/>
              </w:rPr>
            </w:pPr>
          </w:p>
        </w:tc>
        <w:tc>
          <w:tcPr>
            <w:tcW w:w="4041" w:type="dxa"/>
            <w:gridSpan w:val="4"/>
            <w:tcBorders>
              <w:top w:val="nil"/>
              <w:left w:val="nil"/>
              <w:bottom w:val="single" w:color="auto" w:sz="4" w:space="0"/>
              <w:right w:val="single" w:color="auto" w:sz="4" w:space="0"/>
            </w:tcBorders>
            <w:shd w:val="clear" w:color="000000" w:fill="FFFFFF"/>
            <w:vAlign w:val="center"/>
          </w:tcPr>
          <w:p>
            <w:pPr>
              <w:widowControl/>
              <w:ind w:right="240"/>
              <w:jc w:val="center"/>
              <w:rPr>
                <w:rFonts w:ascii="宋体" w:hAnsi="宋体" w:cs="宋体"/>
                <w:b/>
                <w:kern w:val="0"/>
                <w:sz w:val="24"/>
                <w:szCs w:val="24"/>
              </w:rPr>
            </w:pPr>
            <w:r>
              <w:rPr>
                <w:rFonts w:hint="eastAsia" w:ascii="宋体" w:hAnsi="宋体" w:cs="宋体"/>
                <w:b/>
                <w:kern w:val="0"/>
                <w:sz w:val="24"/>
                <w:szCs w:val="24"/>
              </w:rPr>
              <w:t>招标人最高限价合计</w:t>
            </w:r>
          </w:p>
        </w:tc>
        <w:tc>
          <w:tcPr>
            <w:tcW w:w="377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lang w:val="en-US" w:eastAsia="zh-CN"/>
              </w:rPr>
              <w:t>532800.00</w:t>
            </w:r>
            <w:r>
              <w:rPr>
                <w:rFonts w:hint="eastAsia" w:ascii="宋体" w:hAnsi="宋体" w:cs="宋体"/>
                <w:kern w:val="0"/>
                <w:sz w:val="24"/>
                <w:szCs w:val="24"/>
              </w:rPr>
              <w:t>元</w:t>
            </w:r>
          </w:p>
        </w:tc>
        <w:tc>
          <w:tcPr>
            <w:tcW w:w="2900" w:type="dxa"/>
            <w:gridSpan w:val="2"/>
            <w:tcBorders>
              <w:top w:val="single" w:color="auto" w:sz="4" w:space="0"/>
              <w:left w:val="nil"/>
              <w:bottom w:val="single" w:color="auto" w:sz="4" w:space="0"/>
              <w:right w:val="single" w:color="auto" w:sz="4" w:space="0"/>
            </w:tcBorders>
            <w:shd w:val="clear" w:color="000000" w:fill="FFFFFF"/>
            <w:vAlign w:val="center"/>
          </w:tcPr>
          <w:p>
            <w:pPr>
              <w:widowControl/>
              <w:ind w:right="480"/>
              <w:jc w:val="center"/>
              <w:rPr>
                <w:rFonts w:ascii="宋体" w:hAnsi="宋体" w:cs="宋体"/>
                <w:b/>
                <w:kern w:val="0"/>
                <w:sz w:val="24"/>
                <w:szCs w:val="24"/>
              </w:rPr>
            </w:pPr>
            <w:r>
              <w:rPr>
                <w:rFonts w:hint="eastAsia" w:ascii="宋体" w:hAnsi="宋体" w:cs="宋体"/>
                <w:b/>
                <w:kern w:val="0"/>
                <w:sz w:val="24"/>
                <w:szCs w:val="24"/>
              </w:rPr>
              <w:t>投标人报价合计</w:t>
            </w:r>
          </w:p>
        </w:tc>
        <w:tc>
          <w:tcPr>
            <w:tcW w:w="416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                      元</w:t>
            </w:r>
          </w:p>
        </w:tc>
      </w:tr>
    </w:tbl>
    <w:p>
      <w:pPr>
        <w:pStyle w:val="58"/>
        <w:spacing w:line="400" w:lineRule="exact"/>
        <w:ind w:right="-874" w:rightChars="-416"/>
        <w:rPr>
          <w:rFonts w:ascii="宋体" w:hAnsi="宋体"/>
          <w:b/>
          <w:sz w:val="21"/>
          <w:szCs w:val="21"/>
        </w:rPr>
      </w:pPr>
      <w:r>
        <w:rPr>
          <w:rFonts w:hint="eastAsia" w:ascii="宋体" w:hAnsi="宋体"/>
          <w:b/>
          <w:sz w:val="21"/>
          <w:szCs w:val="21"/>
        </w:rPr>
        <w:t>一、施工说明：</w:t>
      </w:r>
    </w:p>
    <w:p>
      <w:pPr>
        <w:pStyle w:val="58"/>
        <w:spacing w:line="400" w:lineRule="exact"/>
        <w:ind w:firstLine="400" w:firstLineChars="200"/>
        <w:rPr>
          <w:rFonts w:ascii="宋体" w:hAnsi="宋体" w:cs="宋体"/>
          <w:szCs w:val="21"/>
        </w:rPr>
      </w:pPr>
      <w:r>
        <w:rPr>
          <w:rFonts w:hint="eastAsia" w:ascii="宋体" w:hAnsi="宋体" w:cs="宋体"/>
          <w:szCs w:val="21"/>
        </w:rPr>
        <w:t>1、中标人必须自行组织人员及时进行自带材料清理、整理，做好现场文明施工，达到安庆市相关要求。</w:t>
      </w:r>
    </w:p>
    <w:p>
      <w:pPr>
        <w:pStyle w:val="58"/>
        <w:spacing w:line="400" w:lineRule="exact"/>
        <w:ind w:firstLine="420" w:firstLineChars="200"/>
        <w:rPr>
          <w:rFonts w:ascii="宋体" w:hAnsi="宋体"/>
          <w:color w:val="000000"/>
          <w:sz w:val="21"/>
          <w:szCs w:val="21"/>
        </w:rPr>
      </w:pPr>
      <w:r>
        <w:rPr>
          <w:rFonts w:hint="eastAsia" w:ascii="宋体" w:hAnsi="宋体" w:cs="宋体"/>
          <w:kern w:val="2"/>
          <w:sz w:val="21"/>
          <w:szCs w:val="21"/>
        </w:rPr>
        <w:t xml:space="preserve">2、中标人自备施工机具，项目部提供施工所需的水源、电源接驳点，由中标人接驳至施工位置，住宿费用自行解决。  </w:t>
      </w:r>
      <w:r>
        <w:rPr>
          <w:rFonts w:hint="eastAsia" w:ascii="宋体" w:hAnsi="宋体"/>
          <w:color w:val="000000"/>
          <w:sz w:val="21"/>
          <w:szCs w:val="21"/>
        </w:rPr>
        <w:t xml:space="preserve">                                                                                                                   </w:t>
      </w:r>
    </w:p>
    <w:p>
      <w:pPr>
        <w:pStyle w:val="58"/>
        <w:spacing w:line="400" w:lineRule="exact"/>
        <w:ind w:firstLine="420" w:firstLineChars="200"/>
        <w:rPr>
          <w:rFonts w:ascii="宋体" w:hAnsi="宋体"/>
          <w:color w:val="000000"/>
          <w:sz w:val="21"/>
          <w:szCs w:val="21"/>
        </w:rPr>
      </w:pPr>
      <w:r>
        <w:rPr>
          <w:rFonts w:hint="eastAsia" w:ascii="宋体" w:hAnsi="宋体"/>
          <w:color w:val="000000"/>
          <w:sz w:val="21"/>
          <w:szCs w:val="21"/>
        </w:rPr>
        <w:t>3、工程完工后由项目部进行验收并办理成品交接，但并不免除中标单位保修责任。</w:t>
      </w:r>
    </w:p>
    <w:p>
      <w:pPr>
        <w:pStyle w:val="58"/>
        <w:spacing w:line="400" w:lineRule="exact"/>
        <w:ind w:firstLine="420" w:firstLineChars="200"/>
        <w:rPr>
          <w:rFonts w:ascii="宋体" w:hAnsi="宋体"/>
          <w:color w:val="000000"/>
          <w:sz w:val="21"/>
          <w:szCs w:val="21"/>
        </w:rPr>
      </w:pPr>
      <w:r>
        <w:rPr>
          <w:rFonts w:hint="eastAsia" w:ascii="宋体" w:hAnsi="宋体"/>
          <w:color w:val="000000"/>
          <w:sz w:val="21"/>
          <w:szCs w:val="21"/>
        </w:rPr>
        <w:t xml:space="preserve">4、材料卸货、运至仓库以及材料装车、从仓库运输至施工现场、进场材料保管均由中标人自行负责（包括防雨水、防火、防盗等）。 </w:t>
      </w:r>
    </w:p>
    <w:p>
      <w:pPr>
        <w:pStyle w:val="58"/>
        <w:spacing w:line="400" w:lineRule="exact"/>
        <w:ind w:firstLine="420" w:firstLineChars="200"/>
        <w:rPr>
          <w:rFonts w:ascii="宋体" w:hAnsi="宋体"/>
          <w:color w:val="000000"/>
          <w:sz w:val="21"/>
          <w:szCs w:val="21"/>
        </w:rPr>
      </w:pPr>
      <w:r>
        <w:rPr>
          <w:rFonts w:hint="eastAsia" w:ascii="宋体" w:hAnsi="宋体"/>
          <w:color w:val="000000"/>
          <w:sz w:val="21"/>
          <w:szCs w:val="21"/>
        </w:rPr>
        <w:t xml:space="preserve">5、所报单价包含所有措施费用，如：现场不设置生活区以及工具房、进场施工人员费用、现场的放线、测量费用（不含工程定位）、材料的水平、垂直运输费用、因赶抢工期而发生的措施费用；施工期间安全防护、成品保护；每日完工后现场清理；现场文明施工、满足管理方的5S管理；油漆桶、材料包装等杂物按指定点堆放或装车外运等。 </w:t>
      </w:r>
    </w:p>
    <w:p>
      <w:pPr>
        <w:pStyle w:val="58"/>
        <w:spacing w:line="400" w:lineRule="exact"/>
        <w:ind w:firstLine="420" w:firstLineChars="200"/>
        <w:rPr>
          <w:rFonts w:ascii="宋体" w:hAnsi="宋体"/>
          <w:color w:val="000000"/>
          <w:sz w:val="21"/>
          <w:szCs w:val="21"/>
        </w:rPr>
      </w:pPr>
      <w:r>
        <w:rPr>
          <w:rFonts w:hint="eastAsia" w:ascii="宋体" w:hAnsi="宋体"/>
          <w:color w:val="000000"/>
          <w:sz w:val="21"/>
          <w:szCs w:val="21"/>
        </w:rPr>
        <w:t>6、本工程招标的工程量依据建设单位所提供的清单，实际工作量可能会因图纸变更、现场条件等发生变化，但工程量的减少执行此单价，投标人需充分考虑；</w:t>
      </w:r>
    </w:p>
    <w:p>
      <w:pPr>
        <w:pStyle w:val="58"/>
        <w:spacing w:line="400" w:lineRule="exact"/>
        <w:ind w:firstLine="420" w:firstLineChars="200"/>
        <w:rPr>
          <w:rFonts w:ascii="宋体" w:hAnsi="宋体"/>
          <w:color w:val="000000"/>
          <w:sz w:val="21"/>
          <w:szCs w:val="21"/>
        </w:rPr>
      </w:pPr>
      <w:r>
        <w:rPr>
          <w:rFonts w:hint="eastAsia" w:ascii="宋体" w:hAnsi="宋体"/>
          <w:color w:val="000000"/>
          <w:sz w:val="21"/>
          <w:szCs w:val="21"/>
        </w:rPr>
        <w:t>7、投标人需严格按甲方出具的施工图或招标清单中的工作内容进行施工，工程量按实际完成量及不超过甲方同业主结算量进行结算。</w:t>
      </w:r>
    </w:p>
    <w:p>
      <w:pPr>
        <w:pStyle w:val="58"/>
        <w:spacing w:line="400" w:lineRule="exact"/>
        <w:ind w:firstLine="420" w:firstLineChars="200"/>
        <w:rPr>
          <w:rFonts w:ascii="宋体" w:hAnsi="宋体"/>
          <w:color w:val="000000"/>
          <w:sz w:val="21"/>
          <w:szCs w:val="21"/>
        </w:rPr>
      </w:pPr>
      <w:r>
        <w:rPr>
          <w:rFonts w:hint="eastAsia" w:ascii="宋体" w:hAnsi="宋体"/>
          <w:color w:val="000000"/>
          <w:sz w:val="21"/>
          <w:szCs w:val="21"/>
        </w:rPr>
        <w:t>8、</w:t>
      </w:r>
      <w:r>
        <w:rPr>
          <w:rFonts w:hint="eastAsia" w:ascii="宋体" w:hAnsi="宋体"/>
          <w:sz w:val="21"/>
          <w:szCs w:val="21"/>
        </w:rPr>
        <w:t>中标人</w:t>
      </w:r>
      <w:r>
        <w:rPr>
          <w:rFonts w:hint="eastAsia" w:ascii="宋体" w:hAnsi="宋体"/>
          <w:color w:val="000000"/>
          <w:sz w:val="21"/>
          <w:szCs w:val="21"/>
        </w:rPr>
        <w:t>在施工中甲供材料消耗量超量所发生费用均</w:t>
      </w:r>
      <w:r>
        <w:rPr>
          <w:rFonts w:hint="eastAsia" w:ascii="宋体" w:hAnsi="宋体"/>
          <w:sz w:val="21"/>
          <w:szCs w:val="21"/>
        </w:rPr>
        <w:t>中标人</w:t>
      </w:r>
      <w:r>
        <w:rPr>
          <w:rFonts w:hint="eastAsia" w:ascii="宋体" w:hAnsi="宋体"/>
          <w:color w:val="000000"/>
          <w:sz w:val="21"/>
          <w:szCs w:val="21"/>
        </w:rPr>
        <w:t>承担。</w:t>
      </w:r>
    </w:p>
    <w:p>
      <w:pPr>
        <w:pStyle w:val="58"/>
        <w:spacing w:line="400" w:lineRule="exact"/>
        <w:ind w:firstLine="420" w:firstLineChars="200"/>
        <w:rPr>
          <w:rFonts w:ascii="宋体" w:hAnsi="宋体"/>
          <w:color w:val="000000"/>
          <w:sz w:val="21"/>
          <w:szCs w:val="21"/>
        </w:rPr>
      </w:pPr>
      <w:r>
        <w:rPr>
          <w:rFonts w:hint="eastAsia" w:ascii="宋体" w:hAnsi="宋体"/>
          <w:color w:val="000000"/>
          <w:sz w:val="21"/>
          <w:szCs w:val="21"/>
        </w:rPr>
        <w:t>9、工程付款均需提供增值税专用发票，税金自理。</w:t>
      </w:r>
    </w:p>
    <w:p>
      <w:pPr>
        <w:pStyle w:val="58"/>
        <w:spacing w:line="400" w:lineRule="exact"/>
        <w:ind w:firstLine="420" w:firstLineChars="200"/>
        <w:rPr>
          <w:rFonts w:ascii="宋体" w:hAnsi="宋体"/>
          <w:color w:val="000000"/>
          <w:sz w:val="21"/>
          <w:szCs w:val="21"/>
        </w:rPr>
      </w:pPr>
      <w:r>
        <w:rPr>
          <w:rFonts w:hint="eastAsia" w:ascii="宋体" w:hAnsi="宋体"/>
          <w:color w:val="000000"/>
          <w:sz w:val="21"/>
          <w:szCs w:val="21"/>
        </w:rPr>
        <w:t>10、所有报价均已包含施工时产生的垃圾运输费用。</w:t>
      </w:r>
    </w:p>
    <w:p>
      <w:pPr>
        <w:pStyle w:val="58"/>
        <w:spacing w:line="400" w:lineRule="exact"/>
        <w:ind w:firstLine="420" w:firstLineChars="200"/>
        <w:rPr>
          <w:rFonts w:ascii="宋体" w:hAnsi="宋体"/>
          <w:color w:val="000000"/>
          <w:sz w:val="21"/>
          <w:szCs w:val="21"/>
        </w:rPr>
      </w:pPr>
      <w:r>
        <w:rPr>
          <w:rFonts w:hint="eastAsia" w:ascii="宋体" w:hAnsi="宋体"/>
          <w:color w:val="000000"/>
          <w:sz w:val="21"/>
          <w:szCs w:val="21"/>
        </w:rPr>
        <w:t>11、所有乙方提供主材均需提供产品合格证及产品质量</w:t>
      </w:r>
      <w:r>
        <w:rPr>
          <w:rFonts w:hint="eastAsia" w:ascii="宋体" w:hAnsi="宋体"/>
          <w:sz w:val="21"/>
          <w:szCs w:val="21"/>
        </w:rPr>
        <w:t>检测</w:t>
      </w:r>
      <w:r>
        <w:rPr>
          <w:rFonts w:hint="eastAsia" w:ascii="宋体" w:hAnsi="宋体"/>
          <w:color w:val="000000"/>
          <w:sz w:val="21"/>
          <w:szCs w:val="21"/>
        </w:rPr>
        <w:t>报告，并满足业主竣工验收要求。</w:t>
      </w:r>
    </w:p>
    <w:p>
      <w:pPr>
        <w:pStyle w:val="58"/>
        <w:spacing w:line="400" w:lineRule="exact"/>
        <w:ind w:firstLine="420" w:firstLineChars="200"/>
        <w:rPr>
          <w:rFonts w:ascii="宋体" w:hAnsi="宋体" w:cs="宋体"/>
          <w:sz w:val="21"/>
          <w:szCs w:val="21"/>
        </w:rPr>
      </w:pPr>
      <w:r>
        <w:rPr>
          <w:rFonts w:hint="eastAsia" w:ascii="宋体" w:hAnsi="宋体"/>
          <w:color w:val="000000"/>
          <w:sz w:val="21"/>
          <w:szCs w:val="21"/>
        </w:rPr>
        <w:t>12、</w:t>
      </w:r>
      <w:r>
        <w:rPr>
          <w:rFonts w:hint="eastAsia" w:ascii="宋体" w:hAnsi="宋体" w:cs="宋体"/>
          <w:sz w:val="21"/>
          <w:szCs w:val="21"/>
        </w:rPr>
        <w:t>进入现场施工人员必须实名制考勤，并提供劳务人员工资表</w:t>
      </w:r>
      <w:r>
        <w:rPr>
          <w:rFonts w:hint="eastAsia" w:ascii="宋体" w:hAnsi="宋体" w:cs="宋体"/>
          <w:b/>
          <w:sz w:val="21"/>
          <w:szCs w:val="21"/>
        </w:rPr>
        <w:t>。</w:t>
      </w:r>
      <w:r>
        <w:rPr>
          <w:rFonts w:hint="eastAsia" w:ascii="宋体" w:hAnsi="宋体" w:cs="宋体"/>
          <w:sz w:val="21"/>
          <w:szCs w:val="21"/>
        </w:rPr>
        <w:t>招标人支付进度款时，优先支付劳务人员工资。</w:t>
      </w:r>
    </w:p>
    <w:tbl>
      <w:tblPr>
        <w:tblStyle w:val="24"/>
        <w:tblW w:w="14556" w:type="dxa"/>
        <w:tblInd w:w="93"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4556"/>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68" w:hRule="atLeast"/>
        </w:trPr>
        <w:tc>
          <w:tcPr>
            <w:tcW w:w="14556" w:type="dxa"/>
            <w:tcBorders>
              <w:top w:val="nil"/>
              <w:left w:val="nil"/>
              <w:bottom w:val="nil"/>
              <w:right w:val="nil"/>
            </w:tcBorders>
            <w:vAlign w:val="center"/>
          </w:tcPr>
          <w:p>
            <w:pPr>
              <w:widowControl/>
              <w:ind w:firstLine="6720" w:firstLineChars="2400"/>
              <w:jc w:val="left"/>
              <w:rPr>
                <w:rFonts w:ascii="宋体" w:hAnsi="宋体" w:cs="宋体"/>
                <w:kern w:val="0"/>
                <w:sz w:val="28"/>
                <w:szCs w:val="28"/>
              </w:rPr>
            </w:pPr>
            <w:r>
              <w:rPr>
                <w:rFonts w:hint="eastAsia" w:ascii="宋体" w:hAnsi="宋体" w:cs="宋体"/>
                <w:kern w:val="0"/>
                <w:sz w:val="28"/>
                <w:szCs w:val="28"/>
              </w:rPr>
              <w:t>投标人：</w:t>
            </w:r>
            <w:r>
              <w:rPr>
                <w:rFonts w:hint="eastAsia" w:ascii="宋体" w:hAnsi="宋体" w:cs="宋体"/>
                <w:kern w:val="0"/>
                <w:sz w:val="28"/>
                <w:szCs w:val="28"/>
                <w:u w:val="single"/>
              </w:rPr>
              <w:t xml:space="preserve">                                  </w:t>
            </w:r>
            <w:r>
              <w:rPr>
                <w:rFonts w:hint="eastAsia" w:ascii="宋体" w:hAnsi="宋体" w:cs="宋体"/>
                <w:kern w:val="0"/>
                <w:sz w:val="28"/>
                <w:szCs w:val="28"/>
              </w:rPr>
              <w:t>（盖章）</w:t>
            </w:r>
          </w:p>
          <w:p>
            <w:pPr>
              <w:widowControl/>
              <w:ind w:firstLine="6580" w:firstLineChars="2350"/>
              <w:jc w:val="left"/>
              <w:rPr>
                <w:rFonts w:ascii="宋体" w:hAnsi="宋体" w:cs="宋体"/>
                <w:kern w:val="0"/>
                <w:sz w:val="28"/>
                <w:szCs w:val="28"/>
              </w:rPr>
            </w:pPr>
            <w:r>
              <w:rPr>
                <w:rFonts w:hint="eastAsia" w:ascii="宋体" w:hAnsi="宋体" w:cs="宋体"/>
                <w:kern w:val="0"/>
                <w:sz w:val="28"/>
                <w:szCs w:val="28"/>
              </w:rPr>
              <w:t>法定代表人或其委托代理人：</w:t>
            </w:r>
            <w:r>
              <w:rPr>
                <w:rFonts w:hint="eastAsia" w:ascii="宋体" w:hAnsi="宋体" w:cs="宋体"/>
                <w:kern w:val="0"/>
                <w:sz w:val="28"/>
                <w:szCs w:val="28"/>
                <w:u w:val="single"/>
              </w:rPr>
              <w:t xml:space="preserve">           </w:t>
            </w:r>
            <w:r>
              <w:rPr>
                <w:rFonts w:hint="eastAsia" w:ascii="宋体" w:hAnsi="宋体" w:cs="宋体"/>
                <w:kern w:val="0"/>
                <w:sz w:val="28"/>
                <w:szCs w:val="28"/>
              </w:rPr>
              <w:t>（签字并盖章）</w:t>
            </w:r>
          </w:p>
          <w:p>
            <w:pPr>
              <w:widowControl/>
              <w:ind w:firstLine="7140" w:firstLineChars="2550"/>
              <w:jc w:val="left"/>
              <w:rPr>
                <w:rFonts w:ascii="宋体" w:hAnsi="宋体" w:cs="宋体"/>
                <w:kern w:val="0"/>
                <w:szCs w:val="21"/>
              </w:rPr>
            </w:pPr>
            <w:r>
              <w:rPr>
                <w:rFonts w:hint="eastAsia" w:ascii="宋体" w:hAnsi="宋体" w:cs="宋体"/>
                <w:kern w:val="0"/>
                <w:sz w:val="28"/>
                <w:szCs w:val="28"/>
              </w:rPr>
              <w:t xml:space="preserve">日   期： </w:t>
            </w:r>
            <w:r>
              <w:rPr>
                <w:rFonts w:hint="eastAsia" w:ascii="宋体" w:hAnsi="宋体" w:cs="宋体"/>
                <w:kern w:val="0"/>
                <w:sz w:val="28"/>
                <w:szCs w:val="28"/>
                <w:u w:val="single"/>
              </w:rPr>
              <w:t xml:space="preserve">                             </w:t>
            </w:r>
            <w:r>
              <w:rPr>
                <w:rFonts w:hint="eastAsia" w:ascii="宋体" w:hAnsi="宋体" w:cs="宋体"/>
                <w:kern w:val="0"/>
                <w:szCs w:val="21"/>
              </w:rPr>
              <w:t xml:space="preserve">                                        </w:t>
            </w:r>
          </w:p>
        </w:tc>
      </w:tr>
    </w:tbl>
    <w:p>
      <w:pPr>
        <w:spacing w:line="400" w:lineRule="exact"/>
        <w:jc w:val="left"/>
        <w:rPr>
          <w:sz w:val="24"/>
          <w:szCs w:val="24"/>
          <w:u w:val="single"/>
        </w:rPr>
      </w:pPr>
    </w:p>
    <w:sectPr>
      <w:pgSz w:w="16838" w:h="11906" w:orient="landscape"/>
      <w:pgMar w:top="1134"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Estrangelo Edessa">
    <w:altName w:val="Mongolian Baiti"/>
    <w:panose1 w:val="03080600000000000000"/>
    <w:charset w:val="01"/>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Mongolian Baiti">
    <w:panose1 w:val="03000500000000000000"/>
    <w:charset w:val="00"/>
    <w:family w:val="auto"/>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8"/>
      </w:rPr>
    </w:pPr>
    <w:r>
      <w:fldChar w:fldCharType="begin"/>
    </w:r>
    <w:r>
      <w:rPr>
        <w:rStyle w:val="28"/>
      </w:rPr>
      <w:instrText xml:space="preserve">PAGE  </w:instrText>
    </w:r>
    <w:r>
      <w:fldChar w:fldCharType="end"/>
    </w:r>
  </w:p>
  <w:p>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00FF00" w:sz="6" w:space="19"/>
      </w:pBdr>
      <w:ind w:firstLine="361"/>
      <w:rPr>
        <w:color w:val="0000FF"/>
      </w:rPr>
    </w:pPr>
    <w: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 xml:space="preserve">铜陵有色金属集团铜冠建筑安装股份有限公司          </w:t>
    </w:r>
    <w:r>
      <w:rPr>
        <w:rFonts w:hint="eastAsia"/>
        <w:color w:val="0000FF"/>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BE2D3"/>
    <w:multiLevelType w:val="singleLevel"/>
    <w:tmpl w:val="B3ABE2D3"/>
    <w:lvl w:ilvl="0" w:tentative="0">
      <w:start w:val="1"/>
      <w:numFmt w:val="decimal"/>
      <w:suff w:val="nothing"/>
      <w:lvlText w:val="%1、"/>
      <w:lvlJc w:val="left"/>
    </w:lvl>
  </w:abstractNum>
  <w:abstractNum w:abstractNumId="1">
    <w:nsid w:val="DEB2DBE4"/>
    <w:multiLevelType w:val="singleLevel"/>
    <w:tmpl w:val="DEB2DBE4"/>
    <w:lvl w:ilvl="0" w:tentative="0">
      <w:start w:val="1"/>
      <w:numFmt w:val="decimal"/>
      <w:suff w:val="nothing"/>
      <w:lvlText w:val="%1、"/>
      <w:lvlJc w:val="left"/>
    </w:lvl>
  </w:abstractNum>
  <w:abstractNum w:abstractNumId="2">
    <w:nsid w:val="F508824D"/>
    <w:multiLevelType w:val="singleLevel"/>
    <w:tmpl w:val="F508824D"/>
    <w:lvl w:ilvl="0" w:tentative="0">
      <w:start w:val="1"/>
      <w:numFmt w:val="decimal"/>
      <w:suff w:val="nothing"/>
      <w:lvlText w:val="%1、"/>
      <w:lvlJc w:val="left"/>
    </w:lvl>
  </w:abstractNum>
  <w:abstractNum w:abstractNumId="3">
    <w:nsid w:val="03D94130"/>
    <w:multiLevelType w:val="multilevel"/>
    <w:tmpl w:val="03D941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46558D5"/>
    <w:multiLevelType w:val="singleLevel"/>
    <w:tmpl w:val="146558D5"/>
    <w:lvl w:ilvl="0" w:tentative="0">
      <w:start w:val="1"/>
      <w:numFmt w:val="decimal"/>
      <w:suff w:val="nothing"/>
      <w:lvlText w:val="%1、"/>
      <w:lvlJc w:val="left"/>
    </w:lvl>
  </w:abstractNum>
  <w:abstractNum w:abstractNumId="5">
    <w:nsid w:val="71517CD9"/>
    <w:multiLevelType w:val="multilevel"/>
    <w:tmpl w:val="71517CD9"/>
    <w:lvl w:ilvl="0" w:tentative="0">
      <w:start w:val="1"/>
      <w:numFmt w:val="japaneseCounting"/>
      <w:lvlText w:val="%1、"/>
      <w:lvlJc w:val="left"/>
      <w:pPr>
        <w:ind w:left="510" w:hanging="510"/>
      </w:pPr>
      <w:rPr>
        <w:rFonts w:hint="default"/>
        <w:lang w:val="en-US"/>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33E7306"/>
    <w:multiLevelType w:val="multilevel"/>
    <w:tmpl w:val="733E7306"/>
    <w:lvl w:ilvl="0" w:tentative="0">
      <w:start w:val="6"/>
      <w:numFmt w:val="decimal"/>
      <w:lvlText w:val="%1、"/>
      <w:lvlJc w:val="left"/>
      <w:pPr>
        <w:ind w:left="360" w:hanging="360"/>
      </w:pPr>
      <w:rPr>
        <w:rFonts w:hint="default" w:cs="宋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6"/>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316C"/>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1C25"/>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BC8"/>
    <w:rsid w:val="00881685"/>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847"/>
    <w:rsid w:val="009F28B0"/>
    <w:rsid w:val="009F3DDE"/>
    <w:rsid w:val="009F6D5A"/>
    <w:rsid w:val="00A00670"/>
    <w:rsid w:val="00A06E15"/>
    <w:rsid w:val="00A0706D"/>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1E36"/>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46283"/>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3D98"/>
    <w:rsid w:val="00FC47EB"/>
    <w:rsid w:val="00FD2551"/>
    <w:rsid w:val="00FD2CD4"/>
    <w:rsid w:val="00FD5A2F"/>
    <w:rsid w:val="00FE11D9"/>
    <w:rsid w:val="00FF4FB6"/>
    <w:rsid w:val="03EA08FB"/>
    <w:rsid w:val="04662D5A"/>
    <w:rsid w:val="04B15202"/>
    <w:rsid w:val="04FC374A"/>
    <w:rsid w:val="06611FAA"/>
    <w:rsid w:val="06900F9A"/>
    <w:rsid w:val="07BA576A"/>
    <w:rsid w:val="082C06EB"/>
    <w:rsid w:val="086D51A2"/>
    <w:rsid w:val="0933380F"/>
    <w:rsid w:val="0AA10696"/>
    <w:rsid w:val="0C4A2D97"/>
    <w:rsid w:val="0C635E02"/>
    <w:rsid w:val="113218F9"/>
    <w:rsid w:val="11486FE5"/>
    <w:rsid w:val="1344317E"/>
    <w:rsid w:val="13AA5CF8"/>
    <w:rsid w:val="147058AB"/>
    <w:rsid w:val="161D4AB2"/>
    <w:rsid w:val="16BE2B40"/>
    <w:rsid w:val="16EC5EBD"/>
    <w:rsid w:val="17487D62"/>
    <w:rsid w:val="175B70DE"/>
    <w:rsid w:val="186A521B"/>
    <w:rsid w:val="19451E2E"/>
    <w:rsid w:val="1A01726A"/>
    <w:rsid w:val="1B1E3742"/>
    <w:rsid w:val="1D0B64E2"/>
    <w:rsid w:val="208F2DC1"/>
    <w:rsid w:val="214F7184"/>
    <w:rsid w:val="2162596F"/>
    <w:rsid w:val="245D0E4A"/>
    <w:rsid w:val="25366C62"/>
    <w:rsid w:val="25FE347D"/>
    <w:rsid w:val="266F14F5"/>
    <w:rsid w:val="26855838"/>
    <w:rsid w:val="278A4D14"/>
    <w:rsid w:val="27D03160"/>
    <w:rsid w:val="294E20F1"/>
    <w:rsid w:val="296717AE"/>
    <w:rsid w:val="2AC974A6"/>
    <w:rsid w:val="2B1755DB"/>
    <w:rsid w:val="2E356F58"/>
    <w:rsid w:val="2F933EE6"/>
    <w:rsid w:val="303D1FDE"/>
    <w:rsid w:val="31182AB2"/>
    <w:rsid w:val="31980CF2"/>
    <w:rsid w:val="33057374"/>
    <w:rsid w:val="34543595"/>
    <w:rsid w:val="34E10E9B"/>
    <w:rsid w:val="35175EE6"/>
    <w:rsid w:val="38AA4146"/>
    <w:rsid w:val="3A5C7C9D"/>
    <w:rsid w:val="3B1446BD"/>
    <w:rsid w:val="3B3D4DE8"/>
    <w:rsid w:val="3C3F0D07"/>
    <w:rsid w:val="3CC719F6"/>
    <w:rsid w:val="3D596934"/>
    <w:rsid w:val="3E220820"/>
    <w:rsid w:val="3E740ADD"/>
    <w:rsid w:val="3E76704E"/>
    <w:rsid w:val="3F8B17CE"/>
    <w:rsid w:val="3FBD0C57"/>
    <w:rsid w:val="4072054F"/>
    <w:rsid w:val="408C3768"/>
    <w:rsid w:val="428B368A"/>
    <w:rsid w:val="44B9557E"/>
    <w:rsid w:val="44CB7101"/>
    <w:rsid w:val="45B87ED4"/>
    <w:rsid w:val="45C4022A"/>
    <w:rsid w:val="45D152AB"/>
    <w:rsid w:val="48813D87"/>
    <w:rsid w:val="49080C96"/>
    <w:rsid w:val="4A996E28"/>
    <w:rsid w:val="4BC238E8"/>
    <w:rsid w:val="4E126BB0"/>
    <w:rsid w:val="4EF32A2E"/>
    <w:rsid w:val="4F5450E7"/>
    <w:rsid w:val="4FD43524"/>
    <w:rsid w:val="5335233B"/>
    <w:rsid w:val="540C39EE"/>
    <w:rsid w:val="54E50E94"/>
    <w:rsid w:val="559B5630"/>
    <w:rsid w:val="5711601F"/>
    <w:rsid w:val="5A8913B0"/>
    <w:rsid w:val="5CC56668"/>
    <w:rsid w:val="5DDD5AFB"/>
    <w:rsid w:val="6312342D"/>
    <w:rsid w:val="6476704B"/>
    <w:rsid w:val="66907E4E"/>
    <w:rsid w:val="680329A0"/>
    <w:rsid w:val="68CC3ADE"/>
    <w:rsid w:val="69D258FF"/>
    <w:rsid w:val="6A73218B"/>
    <w:rsid w:val="6BD074B9"/>
    <w:rsid w:val="6D366FDE"/>
    <w:rsid w:val="6E22126A"/>
    <w:rsid w:val="6FEF37C5"/>
    <w:rsid w:val="70F247AC"/>
    <w:rsid w:val="71750E72"/>
    <w:rsid w:val="72321177"/>
    <w:rsid w:val="72BB78B2"/>
    <w:rsid w:val="748F43C9"/>
    <w:rsid w:val="75B4091A"/>
    <w:rsid w:val="7793084C"/>
    <w:rsid w:val="79750355"/>
    <w:rsid w:val="7AA915A0"/>
    <w:rsid w:val="7B410111"/>
    <w:rsid w:val="7D171649"/>
    <w:rsid w:val="7E76204A"/>
    <w:rsid w:val="7E7E7FB3"/>
    <w:rsid w:val="7EAE4901"/>
    <w:rsid w:val="7EF92260"/>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5"/>
    <w:link w:val="31"/>
    <w:qFormat/>
    <w:uiPriority w:val="0"/>
    <w:pPr>
      <w:keepNext/>
      <w:widowControl/>
      <w:tabs>
        <w:tab w:val="left" w:pos="432"/>
      </w:tabs>
      <w:ind w:left="432" w:hanging="432"/>
      <w:jc w:val="center"/>
      <w:outlineLvl w:val="0"/>
    </w:pPr>
    <w:rPr>
      <w:rFonts w:ascii="黑体" w:hAnsi="宋体" w:eastAsia="黑体"/>
      <w:kern w:val="0"/>
      <w:sz w:val="52"/>
    </w:rPr>
  </w:style>
  <w:style w:type="paragraph" w:styleId="5">
    <w:name w:val="heading 2"/>
    <w:basedOn w:val="1"/>
    <w:next w:val="6"/>
    <w:link w:val="36"/>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38"/>
    <w:qFormat/>
    <w:uiPriority w:val="0"/>
    <w:pPr>
      <w:keepNext/>
      <w:keepLines/>
      <w:widowControl/>
      <w:tabs>
        <w:tab w:val="left" w:pos="720"/>
      </w:tabs>
      <w:spacing w:before="120" w:after="120" w:line="360" w:lineRule="auto"/>
      <w:ind w:left="720" w:hanging="720"/>
      <w:jc w:val="center"/>
      <w:outlineLvl w:val="2"/>
    </w:pPr>
    <w:rPr>
      <w:b/>
      <w:kern w:val="0"/>
      <w:sz w:val="32"/>
    </w:rPr>
  </w:style>
  <w:style w:type="paragraph" w:styleId="7">
    <w:name w:val="heading 6"/>
    <w:basedOn w:val="1"/>
    <w:next w:val="1"/>
    <w:link w:val="3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8">
    <w:name w:val="heading 7"/>
    <w:basedOn w:val="1"/>
    <w:next w:val="1"/>
    <w:link w:val="39"/>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9">
    <w:name w:val="heading 8"/>
    <w:basedOn w:val="1"/>
    <w:next w:val="1"/>
    <w:link w:val="4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0">
    <w:name w:val="heading 9"/>
    <w:basedOn w:val="1"/>
    <w:next w:val="1"/>
    <w:link w:val="35"/>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ind w:left="200" w:firstLine="420"/>
    </w:pPr>
    <w:rPr>
      <w:szCs w:val="24"/>
    </w:rPr>
  </w:style>
  <w:style w:type="paragraph" w:styleId="3">
    <w:name w:val="Body Text Indent"/>
    <w:basedOn w:val="1"/>
    <w:next w:val="1"/>
    <w:link w:val="45"/>
    <w:qFormat/>
    <w:uiPriority w:val="0"/>
    <w:pPr>
      <w:spacing w:after="120"/>
      <w:ind w:left="420" w:leftChars="200"/>
    </w:pPr>
  </w:style>
  <w:style w:type="paragraph" w:styleId="11">
    <w:name w:val="Normal Indent"/>
    <w:basedOn w:val="1"/>
    <w:qFormat/>
    <w:uiPriority w:val="0"/>
    <w:pPr>
      <w:ind w:firstLine="420" w:firstLineChars="200"/>
    </w:pPr>
  </w:style>
  <w:style w:type="paragraph" w:styleId="12">
    <w:name w:val="Document Map"/>
    <w:basedOn w:val="1"/>
    <w:link w:val="46"/>
    <w:unhideWhenUsed/>
    <w:qFormat/>
    <w:uiPriority w:val="0"/>
    <w:pPr>
      <w:shd w:val="clear" w:color="auto" w:fill="000080"/>
    </w:pPr>
    <w:rPr>
      <w:kern w:val="0"/>
      <w:sz w:val="20"/>
      <w:szCs w:val="24"/>
      <w:shd w:val="clear" w:color="auto" w:fill="000080"/>
    </w:rPr>
  </w:style>
  <w:style w:type="paragraph" w:styleId="13">
    <w:name w:val="Body Text"/>
    <w:basedOn w:val="1"/>
    <w:link w:val="37"/>
    <w:unhideWhenUsed/>
    <w:qFormat/>
    <w:uiPriority w:val="0"/>
    <w:pPr>
      <w:jc w:val="center"/>
    </w:pPr>
    <w:rPr>
      <w:rFonts w:ascii="Estrangelo Edessa" w:hAnsi="Estrangelo Edessa" w:eastAsia="黑体"/>
      <w:outline/>
      <w:kern w:val="0"/>
      <w:sz w:val="52"/>
      <w:szCs w:val="24"/>
    </w:rPr>
  </w:style>
  <w:style w:type="paragraph" w:styleId="14">
    <w:name w:val="Plain Text"/>
    <w:basedOn w:val="1"/>
    <w:link w:val="44"/>
    <w:unhideWhenUsed/>
    <w:qFormat/>
    <w:uiPriority w:val="0"/>
    <w:pPr>
      <w:spacing w:line="360" w:lineRule="exact"/>
    </w:pPr>
    <w:rPr>
      <w:rFonts w:ascii="宋体" w:hAnsi="Courier New"/>
      <w:kern w:val="0"/>
      <w:sz w:val="24"/>
    </w:rPr>
  </w:style>
  <w:style w:type="paragraph" w:styleId="15">
    <w:name w:val="Date"/>
    <w:basedOn w:val="1"/>
    <w:next w:val="1"/>
    <w:link w:val="33"/>
    <w:unhideWhenUsed/>
    <w:qFormat/>
    <w:uiPriority w:val="0"/>
    <w:pPr>
      <w:ind w:left="2500" w:leftChars="2500"/>
    </w:pPr>
    <w:rPr>
      <w:rFonts w:ascii="仿宋_GB2312" w:eastAsia="仿宋_GB2312"/>
      <w:kern w:val="0"/>
      <w:sz w:val="28"/>
      <w:szCs w:val="24"/>
    </w:rPr>
  </w:style>
  <w:style w:type="paragraph" w:styleId="16">
    <w:name w:val="Body Text Indent 2"/>
    <w:basedOn w:val="1"/>
    <w:link w:val="47"/>
    <w:qFormat/>
    <w:uiPriority w:val="0"/>
    <w:pPr>
      <w:spacing w:after="120" w:line="480" w:lineRule="auto"/>
      <w:ind w:left="420" w:leftChars="200"/>
    </w:pPr>
  </w:style>
  <w:style w:type="paragraph" w:styleId="17">
    <w:name w:val="Balloon Text"/>
    <w:basedOn w:val="1"/>
    <w:unhideWhenUsed/>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4"/>
    <w:basedOn w:val="1"/>
    <w:next w:val="1"/>
    <w:semiHidden/>
    <w:qFormat/>
    <w:uiPriority w:val="0"/>
    <w:pPr>
      <w:adjustRightInd w:val="0"/>
      <w:snapToGrid w:val="0"/>
      <w:spacing w:beforeLines="20" w:afterLines="20"/>
      <w:ind w:left="630"/>
      <w:jc w:val="left"/>
    </w:pPr>
    <w:rPr>
      <w:sz w:val="24"/>
      <w:szCs w:val="24"/>
    </w:rPr>
  </w:style>
  <w:style w:type="paragraph" w:styleId="21">
    <w:name w:val="Body Text Indent 3"/>
    <w:basedOn w:val="1"/>
    <w:qFormat/>
    <w:uiPriority w:val="0"/>
    <w:pPr>
      <w:spacing w:after="120"/>
      <w:ind w:left="420" w:leftChars="200"/>
    </w:pPr>
    <w:rPr>
      <w:sz w:val="16"/>
      <w:szCs w:val="16"/>
    </w:rPr>
  </w:style>
  <w:style w:type="paragraph" w:styleId="22">
    <w:name w:val="Normal (Web)"/>
    <w:basedOn w:val="1"/>
    <w:qFormat/>
    <w:uiPriority w:val="0"/>
    <w:pPr>
      <w:widowControl/>
      <w:jc w:val="left"/>
    </w:pPr>
    <w:rPr>
      <w:rFonts w:ascii="宋体" w:hAnsi="宋体" w:cs="宋体"/>
      <w:kern w:val="0"/>
      <w:sz w:val="24"/>
      <w:szCs w:val="24"/>
    </w:rPr>
  </w:style>
  <w:style w:type="paragraph" w:styleId="23">
    <w:name w:val="index 1"/>
    <w:basedOn w:val="1"/>
    <w:next w:val="1"/>
    <w:semiHidden/>
    <w:qFormat/>
    <w:uiPriority w:val="0"/>
    <w:rPr>
      <w:rFonts w:ascii="宋体" w:hAnsi="宋体"/>
      <w:b/>
      <w:bCs/>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page number"/>
    <w:basedOn w:val="26"/>
    <w:qFormat/>
    <w:uiPriority w:val="0"/>
  </w:style>
  <w:style w:type="character" w:styleId="29">
    <w:name w:val="Hyperlink"/>
    <w:qFormat/>
    <w:uiPriority w:val="0"/>
    <w:rPr>
      <w:color w:val="0000FF"/>
      <w:u w:val="single"/>
    </w:rPr>
  </w:style>
  <w:style w:type="character" w:customStyle="1" w:styleId="30">
    <w:name w:val="标题 6 Char"/>
    <w:link w:val="7"/>
    <w:qFormat/>
    <w:uiPriority w:val="0"/>
    <w:rPr>
      <w:rFonts w:ascii="Arial" w:hAnsi="Arial" w:eastAsia="黑体"/>
      <w:b/>
      <w:bCs/>
      <w:sz w:val="24"/>
      <w:szCs w:val="24"/>
    </w:rPr>
  </w:style>
  <w:style w:type="character" w:customStyle="1" w:styleId="31">
    <w:name w:val="标题 1 Char"/>
    <w:link w:val="4"/>
    <w:qFormat/>
    <w:uiPriority w:val="0"/>
    <w:rPr>
      <w:rFonts w:ascii="黑体" w:hAnsi="宋体" w:eastAsia="黑体"/>
      <w:sz w:val="52"/>
    </w:rPr>
  </w:style>
  <w:style w:type="character" w:customStyle="1" w:styleId="32">
    <w:name w:val="普通文字1 Char2"/>
    <w:qFormat/>
    <w:uiPriority w:val="0"/>
    <w:rPr>
      <w:rFonts w:ascii="宋体" w:hAnsi="Courier New" w:eastAsia="宋体" w:cs="Courier New"/>
      <w:kern w:val="2"/>
      <w:sz w:val="21"/>
      <w:szCs w:val="21"/>
      <w:lang w:val="en-US" w:eastAsia="zh-CN" w:bidi="ar-SA"/>
    </w:rPr>
  </w:style>
  <w:style w:type="character" w:customStyle="1" w:styleId="33">
    <w:name w:val="日期 Char"/>
    <w:link w:val="15"/>
    <w:semiHidden/>
    <w:qFormat/>
    <w:uiPriority w:val="0"/>
    <w:rPr>
      <w:rFonts w:ascii="仿宋_GB2312" w:eastAsia="仿宋_GB2312"/>
      <w:sz w:val="28"/>
      <w:szCs w:val="24"/>
      <w:lang w:bidi="ar-SA"/>
    </w:rPr>
  </w:style>
  <w:style w:type="character" w:customStyle="1" w:styleId="34">
    <w:name w:val="Char Char10"/>
    <w:qFormat/>
    <w:uiPriority w:val="0"/>
    <w:rPr>
      <w:rFonts w:ascii="楷体_GB2312" w:hAnsi="宋体" w:eastAsia="楷体_GB2312" w:cs="宋体"/>
      <w:sz w:val="32"/>
      <w:szCs w:val="24"/>
    </w:rPr>
  </w:style>
  <w:style w:type="character" w:customStyle="1" w:styleId="35">
    <w:name w:val="标题 9 Char"/>
    <w:link w:val="10"/>
    <w:qFormat/>
    <w:uiPriority w:val="0"/>
    <w:rPr>
      <w:rFonts w:ascii="Arial" w:hAnsi="Arial" w:eastAsia="黑体"/>
      <w:sz w:val="21"/>
      <w:szCs w:val="21"/>
    </w:rPr>
  </w:style>
  <w:style w:type="character" w:customStyle="1" w:styleId="36">
    <w:name w:val="标题 2 Char"/>
    <w:link w:val="5"/>
    <w:semiHidden/>
    <w:qFormat/>
    <w:uiPriority w:val="0"/>
    <w:rPr>
      <w:rFonts w:ascii="Arial" w:hAnsi="Arial" w:eastAsia="黑体"/>
      <w:b/>
      <w:bCs/>
      <w:sz w:val="32"/>
      <w:szCs w:val="32"/>
      <w:lang w:bidi="ar-SA"/>
    </w:rPr>
  </w:style>
  <w:style w:type="character" w:customStyle="1" w:styleId="37">
    <w:name w:val="正文文本 Char"/>
    <w:link w:val="13"/>
    <w:qFormat/>
    <w:uiPriority w:val="0"/>
    <w:rPr>
      <w:rFonts w:ascii="Estrangelo Edessa" w:hAnsi="Estrangelo Edessa" w:eastAsia="黑体"/>
      <w:outline/>
      <w:sz w:val="52"/>
      <w:szCs w:val="24"/>
      <w:lang w:bidi="ar-SA"/>
    </w:rPr>
  </w:style>
  <w:style w:type="character" w:customStyle="1" w:styleId="38">
    <w:name w:val="标题 3 Char"/>
    <w:link w:val="6"/>
    <w:qFormat/>
    <w:uiPriority w:val="0"/>
    <w:rPr>
      <w:b/>
      <w:sz w:val="32"/>
    </w:rPr>
  </w:style>
  <w:style w:type="character" w:customStyle="1" w:styleId="39">
    <w:name w:val="标题 7 Char"/>
    <w:link w:val="8"/>
    <w:qFormat/>
    <w:uiPriority w:val="0"/>
    <w:rPr>
      <w:b/>
      <w:bCs/>
      <w:sz w:val="24"/>
      <w:szCs w:val="24"/>
    </w:rPr>
  </w:style>
  <w:style w:type="character" w:customStyle="1" w:styleId="40">
    <w:name w:val="标题 8 Char"/>
    <w:link w:val="9"/>
    <w:qFormat/>
    <w:uiPriority w:val="0"/>
    <w:rPr>
      <w:rFonts w:ascii="Arial" w:hAnsi="Arial" w:eastAsia="黑体"/>
      <w:sz w:val="24"/>
      <w:szCs w:val="24"/>
    </w:rPr>
  </w:style>
  <w:style w:type="character" w:customStyle="1" w:styleId="41">
    <w:name w:val="apple-converted-space"/>
    <w:basedOn w:val="26"/>
    <w:qFormat/>
    <w:uiPriority w:val="0"/>
  </w:style>
  <w:style w:type="character" w:customStyle="1" w:styleId="42">
    <w:name w:val="font41"/>
    <w:qFormat/>
    <w:uiPriority w:val="0"/>
    <w:rPr>
      <w:rFonts w:hint="eastAsia" w:ascii="宋体" w:hAnsi="宋体" w:eastAsia="宋体" w:cs="宋体"/>
      <w:color w:val="000000"/>
      <w:sz w:val="20"/>
      <w:szCs w:val="20"/>
      <w:u w:val="none"/>
      <w:vertAlign w:val="superscript"/>
    </w:rPr>
  </w:style>
  <w:style w:type="character" w:customStyle="1" w:styleId="43">
    <w:name w:val="font21"/>
    <w:qFormat/>
    <w:uiPriority w:val="0"/>
    <w:rPr>
      <w:rFonts w:hint="eastAsia" w:ascii="宋体" w:hAnsi="宋体" w:eastAsia="宋体" w:cs="宋体"/>
      <w:color w:val="000000"/>
      <w:sz w:val="20"/>
      <w:szCs w:val="20"/>
      <w:u w:val="none"/>
    </w:rPr>
  </w:style>
  <w:style w:type="character" w:customStyle="1" w:styleId="44">
    <w:name w:val="纯文本 Char"/>
    <w:link w:val="14"/>
    <w:semiHidden/>
    <w:qFormat/>
    <w:uiPriority w:val="0"/>
    <w:rPr>
      <w:rFonts w:ascii="宋体" w:hAnsi="Courier New" w:eastAsia="宋体"/>
      <w:sz w:val="24"/>
      <w:lang w:bidi="ar-SA"/>
    </w:rPr>
  </w:style>
  <w:style w:type="character" w:customStyle="1" w:styleId="45">
    <w:name w:val="正文文本缩进 Char"/>
    <w:link w:val="3"/>
    <w:semiHidden/>
    <w:qFormat/>
    <w:uiPriority w:val="0"/>
    <w:rPr>
      <w:rFonts w:eastAsia="宋体"/>
      <w:kern w:val="2"/>
      <w:sz w:val="21"/>
      <w:lang w:val="en-US" w:eastAsia="zh-CN" w:bidi="ar-SA"/>
    </w:rPr>
  </w:style>
  <w:style w:type="character" w:customStyle="1" w:styleId="46">
    <w:name w:val="文档结构图 Char"/>
    <w:link w:val="12"/>
    <w:semiHidden/>
    <w:qFormat/>
    <w:uiPriority w:val="0"/>
    <w:rPr>
      <w:rFonts w:eastAsia="宋体"/>
      <w:szCs w:val="24"/>
      <w:shd w:val="clear" w:color="auto" w:fill="000080"/>
      <w:lang w:bidi="ar-SA"/>
    </w:rPr>
  </w:style>
  <w:style w:type="character" w:customStyle="1" w:styleId="47">
    <w:name w:val="正文文本缩进 2 Char"/>
    <w:link w:val="16"/>
    <w:semiHidden/>
    <w:qFormat/>
    <w:uiPriority w:val="0"/>
    <w:rPr>
      <w:rFonts w:eastAsia="宋体"/>
      <w:kern w:val="2"/>
      <w:sz w:val="21"/>
      <w:lang w:val="en-US" w:eastAsia="zh-CN" w:bidi="ar-SA"/>
    </w:rPr>
  </w:style>
  <w:style w:type="paragraph" w:customStyle="1" w:styleId="48">
    <w:name w:val="样式1"/>
    <w:basedOn w:val="14"/>
    <w:qFormat/>
    <w:uiPriority w:val="0"/>
    <w:pPr>
      <w:spacing w:line="480" w:lineRule="exact"/>
    </w:pPr>
    <w:rPr>
      <w:rFonts w:ascii="仿宋_GB2312" w:hAnsi="宋体" w:eastAsia="仿宋_GB2312"/>
      <w:szCs w:val="24"/>
    </w:rPr>
  </w:style>
  <w:style w:type="paragraph" w:customStyle="1" w:styleId="49">
    <w:name w:val="Char Char Char Char Char"/>
    <w:basedOn w:val="1"/>
    <w:qFormat/>
    <w:uiPriority w:val="0"/>
    <w:pPr>
      <w:snapToGrid w:val="0"/>
      <w:spacing w:line="360" w:lineRule="auto"/>
      <w:ind w:firstLine="200" w:firstLineChars="200"/>
    </w:pPr>
    <w:rPr>
      <w:rFonts w:ascii="仿宋_GB2312" w:eastAsia="仿宋_GB2312"/>
      <w:sz w:val="24"/>
      <w:szCs w:val="24"/>
    </w:rPr>
  </w:style>
  <w:style w:type="paragraph" w:customStyle="1" w:styleId="50">
    <w:name w:val="Char"/>
    <w:basedOn w:val="1"/>
    <w:qFormat/>
    <w:uiPriority w:val="0"/>
    <w:rPr>
      <w:kern w:val="0"/>
      <w:sz w:val="20"/>
    </w:rPr>
  </w:style>
  <w:style w:type="paragraph" w:customStyle="1" w:styleId="51">
    <w:name w:val="p0"/>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52">
    <w:name w:val="仿宋"/>
    <w:basedOn w:val="1"/>
    <w:qFormat/>
    <w:uiPriority w:val="0"/>
    <w:pPr>
      <w:snapToGrid w:val="0"/>
      <w:spacing w:line="360" w:lineRule="auto"/>
      <w:ind w:firstLine="480" w:firstLineChars="200"/>
    </w:pPr>
    <w:rPr>
      <w:rFonts w:ascii="仿宋_GB2312" w:eastAsia="仿宋_GB2312"/>
      <w:sz w:val="24"/>
      <w:szCs w:val="24"/>
    </w:rPr>
  </w:style>
  <w:style w:type="paragraph" w:customStyle="1" w:styleId="53">
    <w:name w:val="p16"/>
    <w:basedOn w:val="1"/>
    <w:qFormat/>
    <w:uiPriority w:val="0"/>
    <w:pPr>
      <w:widowControl/>
      <w:spacing w:before="100" w:beforeAutospacing="1" w:after="100" w:afterAutospacing="1"/>
      <w:jc w:val="left"/>
    </w:pPr>
    <w:rPr>
      <w:rFonts w:ascii="宋体" w:hAnsi="宋体" w:eastAsia="仿宋_GB2312" w:cs="宋体"/>
      <w:kern w:val="0"/>
      <w:sz w:val="24"/>
      <w:szCs w:val="24"/>
    </w:rPr>
  </w:style>
  <w:style w:type="paragraph" w:customStyle="1" w:styleId="54">
    <w:name w:val="xl36"/>
    <w:basedOn w:val="1"/>
    <w:qFormat/>
    <w:uiPriority w:val="0"/>
    <w:pPr>
      <w:widowControl/>
      <w:spacing w:before="100" w:beforeAutospacing="1" w:after="100" w:afterAutospacing="1"/>
      <w:jc w:val="center"/>
    </w:pPr>
    <w:rPr>
      <w:rFonts w:ascii="华文中宋" w:hAnsi="华文中宋" w:eastAsia="华文中宋"/>
      <w:kern w:val="0"/>
      <w:sz w:val="36"/>
      <w:szCs w:val="36"/>
    </w:rPr>
  </w:style>
  <w:style w:type="paragraph" w:customStyle="1" w:styleId="55">
    <w:name w:val="常规"/>
    <w:basedOn w:val="1"/>
    <w:qFormat/>
    <w:uiPriority w:val="0"/>
    <w:pPr>
      <w:widowControl/>
      <w:jc w:val="left"/>
    </w:pPr>
    <w:rPr>
      <w:rFonts w:ascii="Arial" w:hAnsi="Arial" w:eastAsia="仿宋_GB2312" w:cs="Arial"/>
      <w:color w:val="000000"/>
      <w:kern w:val="0"/>
      <w:sz w:val="20"/>
    </w:rPr>
  </w:style>
  <w:style w:type="paragraph" w:customStyle="1" w:styleId="5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7">
    <w:name w:val="Char1"/>
    <w:basedOn w:val="1"/>
    <w:qFormat/>
    <w:uiPriority w:val="0"/>
    <w:rPr>
      <w:rFonts w:ascii="仿宋_GB2312" w:eastAsia="仿宋_GB2312"/>
      <w:kern w:val="0"/>
      <w:sz w:val="20"/>
    </w:rPr>
  </w:style>
  <w:style w:type="paragraph" w:customStyle="1" w:styleId="58">
    <w:name w:val="WPS Plain"/>
    <w:qFormat/>
    <w:uiPriority w:val="0"/>
    <w:rPr>
      <w:rFonts w:ascii="Times New Roman" w:hAnsi="Times New Roman" w:eastAsia="宋体" w:cs="Times New Roman"/>
      <w:lang w:val="en-US" w:eastAsia="zh-CN" w:bidi="ar-SA"/>
    </w:rPr>
  </w:style>
  <w:style w:type="paragraph" w:styleId="5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492497-7AD9-4618-B936-E2F03F28FD9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720</Words>
  <Characters>4109</Characters>
  <Lines>34</Lines>
  <Paragraphs>9</Paragraphs>
  <TotalTime>1</TotalTime>
  <ScaleCrop>false</ScaleCrop>
  <LinksUpToDate>false</LinksUpToDate>
  <CharactersWithSpaces>4820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2020-02-01T06:50:00Z</dcterms:created>
  <dc:creator>pan</dc:creator>
  <cp:lastModifiedBy>叶少诚</cp:lastModifiedBy>
  <cp:lastPrinted>2021-04-19T07:34:00Z</cp:lastPrinted>
  <dcterms:modified xsi:type="dcterms:W3CDTF">2021-04-21T03:38:06Z</dcterms:modified>
  <dc:title>铜陵有色铜冶炼工艺技术升级改造项目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481F9505FF70473689C7C3145BBA05C9</vt:lpwstr>
  </property>
</Properties>
</file>