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A80ADC" w14:textId="77777777" w:rsidR="00F80357" w:rsidRDefault="00F80357">
      <w:pPr>
        <w:jc w:val="center"/>
        <w:rPr>
          <w:rFonts w:ascii="宋体" w:hAnsi="宋体" w:cs="宋体"/>
          <w:b/>
          <w:bCs/>
          <w:sz w:val="44"/>
          <w:szCs w:val="44"/>
          <w:u w:val="single"/>
        </w:rPr>
      </w:pPr>
    </w:p>
    <w:p w14:paraId="2EB563F4" w14:textId="77777777" w:rsidR="00F80357" w:rsidRDefault="009E7822">
      <w:pPr>
        <w:spacing w:line="700" w:lineRule="exact"/>
        <w:jc w:val="center"/>
        <w:rPr>
          <w:rFonts w:ascii="宋体" w:eastAsia="仿宋" w:hAnsi="宋体" w:cs="宋体"/>
          <w:b/>
          <w:bCs/>
          <w:sz w:val="52"/>
          <w:szCs w:val="52"/>
          <w:u w:val="single"/>
        </w:rPr>
      </w:pPr>
      <w:r>
        <w:rPr>
          <w:rFonts w:ascii="宋体" w:eastAsia="仿宋" w:hAnsi="宋体" w:cs="宋体" w:hint="eastAsia"/>
          <w:b/>
          <w:bCs/>
          <w:sz w:val="52"/>
          <w:szCs w:val="52"/>
          <w:u w:val="single"/>
        </w:rPr>
        <w:t>铜冠建安电控设备厂庐江矿业</w:t>
      </w:r>
    </w:p>
    <w:p w14:paraId="7FC84CCC" w14:textId="77777777" w:rsidR="00F80357" w:rsidRDefault="009E7822">
      <w:pPr>
        <w:spacing w:line="700" w:lineRule="exact"/>
        <w:jc w:val="center"/>
        <w:rPr>
          <w:rFonts w:ascii="仿宋" w:eastAsia="仿宋" w:hAnsi="仿宋"/>
          <w:sz w:val="52"/>
          <w:szCs w:val="52"/>
        </w:rPr>
      </w:pPr>
      <w:r>
        <w:rPr>
          <w:rFonts w:ascii="宋体" w:eastAsia="仿宋" w:hAnsi="宋体" w:cs="宋体" w:hint="eastAsia"/>
          <w:b/>
          <w:bCs/>
          <w:sz w:val="52"/>
          <w:szCs w:val="52"/>
          <w:u w:val="single"/>
        </w:rPr>
        <w:t>自动化控制系统</w:t>
      </w:r>
    </w:p>
    <w:p w14:paraId="4237210D" w14:textId="77777777" w:rsidR="00F80357" w:rsidRDefault="00F80357">
      <w:pPr>
        <w:spacing w:line="700" w:lineRule="exact"/>
        <w:jc w:val="center"/>
        <w:rPr>
          <w:rFonts w:ascii="仿宋" w:eastAsia="仿宋" w:hAnsi="仿宋"/>
          <w:sz w:val="44"/>
          <w:szCs w:val="44"/>
        </w:rPr>
      </w:pPr>
    </w:p>
    <w:p w14:paraId="57FBBBC6" w14:textId="77777777" w:rsidR="00F80357" w:rsidRDefault="009E782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14:paraId="6F5F82C7" w14:textId="77777777" w:rsidR="00F80357" w:rsidRDefault="00F80357">
      <w:pPr>
        <w:tabs>
          <w:tab w:val="left" w:pos="7020"/>
        </w:tabs>
        <w:jc w:val="center"/>
        <w:rPr>
          <w:rFonts w:ascii="仿宋" w:eastAsia="仿宋" w:hAnsi="仿宋"/>
          <w:b/>
          <w:sz w:val="52"/>
          <w:szCs w:val="52"/>
        </w:rPr>
      </w:pPr>
    </w:p>
    <w:p w14:paraId="3E29030E" w14:textId="77777777" w:rsidR="00F80357" w:rsidRDefault="009E782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Pr>
          <w:rFonts w:ascii="仿宋" w:eastAsia="仿宋" w:hAnsi="仿宋" w:cs="仿宋_GB2312"/>
          <w:b/>
          <w:bCs/>
          <w:sz w:val="32"/>
          <w:szCs w:val="32"/>
          <w:u w:val="single"/>
        </w:rPr>
        <w:t>3</w:t>
      </w:r>
      <w:r>
        <w:rPr>
          <w:rFonts w:ascii="仿宋" w:eastAsia="仿宋" w:hAnsi="仿宋" w:cs="仿宋_GB2312" w:hint="eastAsia"/>
          <w:b/>
          <w:bCs/>
          <w:sz w:val="32"/>
          <w:szCs w:val="32"/>
          <w:u w:val="single"/>
        </w:rPr>
        <w:t>6</w:t>
      </w:r>
    </w:p>
    <w:p w14:paraId="4667062E" w14:textId="77777777" w:rsidR="00F80357" w:rsidRDefault="00F80357">
      <w:pPr>
        <w:rPr>
          <w:rFonts w:ascii="仿宋" w:eastAsia="仿宋" w:hAnsi="仿宋" w:cs="仿宋_GB2312"/>
          <w:b/>
          <w:bCs/>
          <w:sz w:val="32"/>
          <w:szCs w:val="32"/>
          <w:u w:val="single"/>
        </w:rPr>
      </w:pPr>
    </w:p>
    <w:p w14:paraId="7964E13C" w14:textId="3FE14DA7" w:rsidR="00F80357" w:rsidRDefault="009E782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066678">
        <w:rPr>
          <w:rFonts w:ascii="仿宋" w:eastAsia="仿宋" w:hAnsi="仿宋" w:cs="仿宋_GB2312"/>
          <w:b/>
          <w:bCs/>
          <w:sz w:val="32"/>
          <w:szCs w:val="32"/>
          <w:u w:val="single"/>
        </w:rPr>
        <w:t>6</w:t>
      </w:r>
      <w:r>
        <w:rPr>
          <w:rFonts w:ascii="仿宋" w:eastAsia="仿宋" w:hAnsi="仿宋" w:cs="仿宋_GB2312" w:hint="eastAsia"/>
          <w:b/>
          <w:bCs/>
          <w:sz w:val="32"/>
          <w:szCs w:val="32"/>
          <w:u w:val="single"/>
        </w:rPr>
        <w:t>月</w:t>
      </w:r>
      <w:r w:rsidR="00066678">
        <w:rPr>
          <w:rFonts w:ascii="仿宋" w:eastAsia="仿宋" w:hAnsi="仿宋" w:cs="仿宋_GB2312"/>
          <w:b/>
          <w:bCs/>
          <w:sz w:val="32"/>
          <w:szCs w:val="32"/>
          <w:u w:val="single"/>
        </w:rPr>
        <w:t>10</w:t>
      </w:r>
      <w:r>
        <w:rPr>
          <w:rFonts w:ascii="仿宋" w:eastAsia="仿宋" w:hAnsi="仿宋" w:cs="仿宋_GB2312" w:hint="eastAsia"/>
          <w:b/>
          <w:bCs/>
          <w:sz w:val="32"/>
          <w:szCs w:val="32"/>
          <w:u w:val="single"/>
        </w:rPr>
        <w:t>日</w:t>
      </w:r>
    </w:p>
    <w:p w14:paraId="2E21A26D" w14:textId="77777777" w:rsidR="00F80357" w:rsidRDefault="00F80357">
      <w:pPr>
        <w:rPr>
          <w:rFonts w:ascii="仿宋" w:eastAsia="仿宋" w:hAnsi="仿宋" w:cs="仿宋_GB2312"/>
          <w:b/>
          <w:bCs/>
          <w:sz w:val="32"/>
          <w:szCs w:val="32"/>
          <w:u w:val="single"/>
        </w:rPr>
      </w:pPr>
    </w:p>
    <w:p w14:paraId="5B60EB2A" w14:textId="77777777" w:rsidR="00F80357" w:rsidRDefault="009E782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14:paraId="302A939C" w14:textId="77777777" w:rsidR="00F80357" w:rsidRDefault="00F80357">
      <w:pPr>
        <w:rPr>
          <w:rFonts w:ascii="仿宋" w:eastAsia="仿宋" w:hAnsi="仿宋" w:cs="仿宋_GB2312"/>
          <w:b/>
          <w:bCs/>
          <w:sz w:val="32"/>
          <w:szCs w:val="32"/>
        </w:rPr>
      </w:pPr>
    </w:p>
    <w:p w14:paraId="6C6D89FB" w14:textId="77777777" w:rsidR="00F80357" w:rsidRDefault="009E782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415358DF" w14:textId="77777777" w:rsidR="00F80357" w:rsidRDefault="00F80357">
      <w:pPr>
        <w:rPr>
          <w:rFonts w:ascii="仿宋" w:eastAsia="仿宋" w:hAnsi="仿宋" w:cs="仿宋_GB2312"/>
          <w:b/>
          <w:bCs/>
          <w:sz w:val="32"/>
          <w:szCs w:val="32"/>
          <w:u w:val="single"/>
        </w:rPr>
      </w:pPr>
    </w:p>
    <w:p w14:paraId="35853210" w14:textId="77777777" w:rsidR="00F80357" w:rsidRDefault="00F80357">
      <w:pPr>
        <w:rPr>
          <w:rFonts w:ascii="仿宋" w:eastAsia="仿宋" w:hAnsi="仿宋" w:cs="仿宋_GB2312"/>
          <w:b/>
          <w:bCs/>
          <w:sz w:val="32"/>
          <w:szCs w:val="32"/>
          <w:u w:val="single"/>
        </w:rPr>
      </w:pPr>
    </w:p>
    <w:p w14:paraId="51DE5B7D" w14:textId="77777777" w:rsidR="00F80357" w:rsidRDefault="00F80357">
      <w:pPr>
        <w:rPr>
          <w:rFonts w:ascii="仿宋" w:eastAsia="仿宋" w:hAnsi="仿宋" w:cs="仿宋_GB2312"/>
          <w:b/>
          <w:bCs/>
          <w:sz w:val="32"/>
          <w:szCs w:val="32"/>
          <w:u w:val="single"/>
        </w:rPr>
      </w:pPr>
    </w:p>
    <w:p w14:paraId="5A68B5C8" w14:textId="77777777" w:rsidR="00F80357" w:rsidRDefault="00F80357">
      <w:pPr>
        <w:rPr>
          <w:rFonts w:ascii="仿宋" w:eastAsia="仿宋" w:hAnsi="仿宋" w:cs="仿宋_GB2312"/>
          <w:b/>
          <w:bCs/>
          <w:sz w:val="32"/>
          <w:szCs w:val="32"/>
          <w:u w:val="single"/>
        </w:rPr>
      </w:pPr>
    </w:p>
    <w:p w14:paraId="7E129EA8" w14:textId="77777777" w:rsidR="00F80357" w:rsidRDefault="00F80357">
      <w:pPr>
        <w:rPr>
          <w:rFonts w:ascii="仿宋" w:eastAsia="仿宋" w:hAnsi="仿宋" w:cs="仿宋_GB2312"/>
          <w:b/>
          <w:bCs/>
          <w:sz w:val="32"/>
          <w:szCs w:val="32"/>
          <w:u w:val="single"/>
        </w:rPr>
      </w:pPr>
    </w:p>
    <w:p w14:paraId="2B5D8D8A" w14:textId="77777777" w:rsidR="00F80357" w:rsidRDefault="00F80357">
      <w:pPr>
        <w:rPr>
          <w:rFonts w:ascii="仿宋" w:eastAsia="仿宋" w:hAnsi="仿宋" w:cs="仿宋_GB2312"/>
          <w:b/>
          <w:bCs/>
          <w:sz w:val="32"/>
          <w:szCs w:val="32"/>
          <w:u w:val="single"/>
        </w:rPr>
      </w:pPr>
    </w:p>
    <w:p w14:paraId="3F0BC05F" w14:textId="77777777" w:rsidR="00F80357" w:rsidRDefault="00F80357">
      <w:pPr>
        <w:rPr>
          <w:rFonts w:ascii="仿宋" w:eastAsia="仿宋" w:hAnsi="仿宋" w:cs="仿宋_GB2312"/>
          <w:b/>
          <w:bCs/>
          <w:sz w:val="32"/>
          <w:szCs w:val="32"/>
          <w:u w:val="single"/>
        </w:rPr>
      </w:pPr>
    </w:p>
    <w:p w14:paraId="40DFE32A" w14:textId="77777777" w:rsidR="00F80357" w:rsidRDefault="00F80357">
      <w:pPr>
        <w:pStyle w:val="2"/>
      </w:pPr>
    </w:p>
    <w:p w14:paraId="681A9640" w14:textId="77777777" w:rsidR="00F80357" w:rsidRDefault="00F80357">
      <w:pPr>
        <w:pStyle w:val="2"/>
      </w:pPr>
    </w:p>
    <w:p w14:paraId="5F0306D7" w14:textId="77777777" w:rsidR="00F80357" w:rsidRDefault="00F80357">
      <w:pPr>
        <w:rPr>
          <w:rFonts w:ascii="仿宋" w:eastAsia="仿宋" w:hAnsi="仿宋" w:cs="仿宋_GB2312"/>
          <w:b/>
          <w:bCs/>
          <w:sz w:val="28"/>
          <w:szCs w:val="28"/>
        </w:rPr>
      </w:pPr>
    </w:p>
    <w:p w14:paraId="122A4E09" w14:textId="77777777" w:rsidR="00F80357" w:rsidRDefault="009E7822">
      <w:pPr>
        <w:rPr>
          <w:rFonts w:ascii="仿宋" w:eastAsia="仿宋" w:hAnsi="仿宋" w:cs="仿宋_GB2312"/>
          <w:b/>
          <w:bCs/>
          <w:sz w:val="28"/>
          <w:szCs w:val="28"/>
        </w:rPr>
      </w:pPr>
      <w:r>
        <w:rPr>
          <w:rFonts w:ascii="仿宋" w:eastAsia="仿宋" w:hAnsi="仿宋" w:cs="仿宋_GB2312" w:hint="eastAsia"/>
          <w:b/>
          <w:bCs/>
          <w:sz w:val="28"/>
          <w:szCs w:val="28"/>
        </w:rPr>
        <w:t>【声明】</w:t>
      </w:r>
    </w:p>
    <w:p w14:paraId="7C006045"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357A2F54" w14:textId="77777777" w:rsidR="00F80357" w:rsidRDefault="009E782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2B767186" w14:textId="77777777" w:rsidR="00F80357" w:rsidRDefault="00F80357">
      <w:pPr>
        <w:rPr>
          <w:rFonts w:ascii="仿宋" w:eastAsia="仿宋" w:hAnsi="仿宋" w:cs="仿宋_GB2312"/>
          <w:b/>
          <w:sz w:val="36"/>
          <w:szCs w:val="36"/>
        </w:rPr>
      </w:pPr>
    </w:p>
    <w:p w14:paraId="79EDEA82" w14:textId="77777777" w:rsidR="00F80357" w:rsidRDefault="00F80357">
      <w:pPr>
        <w:jc w:val="center"/>
        <w:rPr>
          <w:rFonts w:ascii="仿宋" w:eastAsia="仿宋" w:hAnsi="仿宋" w:cs="仿宋_GB2312"/>
          <w:b/>
          <w:sz w:val="36"/>
          <w:szCs w:val="36"/>
        </w:rPr>
      </w:pPr>
    </w:p>
    <w:p w14:paraId="374A6C59" w14:textId="77777777" w:rsidR="00F80357" w:rsidRDefault="009E782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D2B5432" w14:textId="77777777" w:rsidR="00F80357" w:rsidRDefault="00F80357">
      <w:pPr>
        <w:rPr>
          <w:rFonts w:ascii="仿宋" w:eastAsia="仿宋" w:hAnsi="仿宋" w:cs="仿宋_GB2312"/>
          <w:b/>
          <w:sz w:val="36"/>
          <w:szCs w:val="36"/>
        </w:rPr>
      </w:pPr>
    </w:p>
    <w:p w14:paraId="4249CF0A" w14:textId="790533D1" w:rsidR="00F80357" w:rsidRDefault="009E782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066678">
        <w:rPr>
          <w:rFonts w:ascii="仿宋" w:eastAsia="仿宋" w:hAnsi="仿宋" w:cs="仿宋_GB2312"/>
          <w:sz w:val="28"/>
          <w:szCs w:val="28"/>
          <w:u w:val="single"/>
        </w:rPr>
        <w:t>6</w:t>
      </w:r>
      <w:r>
        <w:rPr>
          <w:rFonts w:ascii="仿宋" w:eastAsia="仿宋" w:hAnsi="仿宋" w:cs="仿宋_GB2312" w:hint="eastAsia"/>
          <w:sz w:val="28"/>
          <w:szCs w:val="28"/>
          <w:u w:val="single"/>
        </w:rPr>
        <w:t>月</w:t>
      </w:r>
      <w:r w:rsidR="00066678">
        <w:rPr>
          <w:rFonts w:ascii="仿宋" w:eastAsia="仿宋" w:hAnsi="仿宋" w:cs="仿宋_GB2312"/>
          <w:sz w:val="28"/>
          <w:szCs w:val="28"/>
          <w:u w:val="single"/>
        </w:rPr>
        <w:t>10</w:t>
      </w:r>
      <w:r>
        <w:rPr>
          <w:rFonts w:ascii="仿宋" w:eastAsia="仿宋" w:hAnsi="仿宋" w:cs="仿宋_GB2312" w:hint="eastAsia"/>
          <w:sz w:val="28"/>
          <w:szCs w:val="28"/>
          <w:u w:val="single"/>
        </w:rPr>
        <w:t>日</w:t>
      </w:r>
    </w:p>
    <w:p w14:paraId="24989A69" w14:textId="4FD62D67" w:rsidR="00F80357" w:rsidRDefault="009E78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Pr>
          <w:rFonts w:ascii="仿宋" w:eastAsia="仿宋" w:hAnsi="仿宋" w:cs="仿宋_GB2312"/>
          <w:sz w:val="28"/>
          <w:szCs w:val="28"/>
          <w:u w:val="single"/>
        </w:rPr>
        <w:t>6</w:t>
      </w:r>
      <w:r>
        <w:rPr>
          <w:rFonts w:ascii="仿宋" w:eastAsia="仿宋" w:hAnsi="仿宋" w:cs="仿宋_GB2312" w:hint="eastAsia"/>
          <w:sz w:val="28"/>
          <w:szCs w:val="28"/>
          <w:u w:val="single"/>
        </w:rPr>
        <w:t>月</w:t>
      </w:r>
      <w:r w:rsidR="00066678">
        <w:rPr>
          <w:rFonts w:ascii="仿宋" w:eastAsia="仿宋" w:hAnsi="仿宋" w:cs="仿宋_GB2312"/>
          <w:sz w:val="28"/>
          <w:szCs w:val="28"/>
          <w:u w:val="single"/>
        </w:rPr>
        <w:t>16</w:t>
      </w:r>
      <w:r>
        <w:rPr>
          <w:rFonts w:ascii="仿宋" w:eastAsia="仿宋" w:hAnsi="仿宋" w:cs="仿宋_GB2312" w:hint="eastAsia"/>
          <w:sz w:val="28"/>
          <w:szCs w:val="28"/>
          <w:u w:val="single"/>
        </w:rPr>
        <w:t>日9:00</w:t>
      </w:r>
    </w:p>
    <w:p w14:paraId="0D687794"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7BC01C8A" w14:textId="77777777" w:rsidR="00F80357" w:rsidRDefault="009E78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1413C7AE" w14:textId="124CF732" w:rsidR="00F80357" w:rsidRDefault="009E78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Pr>
          <w:rFonts w:ascii="仿宋" w:eastAsia="仿宋" w:hAnsi="仿宋" w:cs="仿宋_GB2312"/>
          <w:sz w:val="28"/>
          <w:szCs w:val="28"/>
          <w:u w:val="single"/>
        </w:rPr>
        <w:t>6</w:t>
      </w:r>
      <w:r>
        <w:rPr>
          <w:rFonts w:ascii="仿宋" w:eastAsia="仿宋" w:hAnsi="仿宋" w:cs="仿宋_GB2312" w:hint="eastAsia"/>
          <w:sz w:val="28"/>
          <w:szCs w:val="28"/>
          <w:u w:val="single"/>
        </w:rPr>
        <w:t>月</w:t>
      </w:r>
      <w:r w:rsidR="00066678">
        <w:rPr>
          <w:rFonts w:ascii="仿宋" w:eastAsia="仿宋" w:hAnsi="仿宋" w:cs="仿宋_GB2312"/>
          <w:sz w:val="28"/>
          <w:szCs w:val="28"/>
          <w:u w:val="single"/>
        </w:rPr>
        <w:t>16</w:t>
      </w:r>
      <w:r>
        <w:rPr>
          <w:rFonts w:ascii="仿宋" w:eastAsia="仿宋" w:hAnsi="仿宋" w:cs="仿宋_GB2312" w:hint="eastAsia"/>
          <w:sz w:val="28"/>
          <w:szCs w:val="28"/>
          <w:u w:val="single"/>
        </w:rPr>
        <w:t>日9:00</w:t>
      </w:r>
    </w:p>
    <w:p w14:paraId="55E02744"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34F395E"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61588092" w14:textId="77777777" w:rsidR="00F80357" w:rsidRDefault="00F80357">
      <w:pPr>
        <w:ind w:firstLineChars="200" w:firstLine="560"/>
        <w:rPr>
          <w:rFonts w:ascii="仿宋" w:eastAsia="仿宋" w:hAnsi="仿宋" w:cs="仿宋_GB2312"/>
          <w:sz w:val="28"/>
          <w:szCs w:val="28"/>
        </w:rPr>
      </w:pPr>
    </w:p>
    <w:p w14:paraId="1B494E70" w14:textId="77777777" w:rsidR="00F80357" w:rsidRDefault="00F80357">
      <w:pPr>
        <w:ind w:firstLineChars="200" w:firstLine="560"/>
        <w:rPr>
          <w:rFonts w:ascii="仿宋" w:eastAsia="仿宋" w:hAnsi="仿宋" w:cs="仿宋_GB2312"/>
          <w:sz w:val="28"/>
          <w:szCs w:val="28"/>
        </w:rPr>
      </w:pPr>
    </w:p>
    <w:p w14:paraId="6652D9A7" w14:textId="77777777" w:rsidR="00F80357" w:rsidRDefault="00F80357">
      <w:pPr>
        <w:ind w:firstLineChars="200" w:firstLine="560"/>
        <w:rPr>
          <w:rFonts w:ascii="仿宋" w:eastAsia="仿宋" w:hAnsi="仿宋" w:cs="仿宋_GB2312"/>
          <w:sz w:val="28"/>
          <w:szCs w:val="28"/>
        </w:rPr>
      </w:pPr>
    </w:p>
    <w:p w14:paraId="1374DA00" w14:textId="77777777" w:rsidR="00F80357" w:rsidRDefault="00F80357">
      <w:pPr>
        <w:jc w:val="center"/>
        <w:rPr>
          <w:rFonts w:ascii="仿宋" w:eastAsia="仿宋" w:hAnsi="仿宋" w:cs="仿宋_GB2312"/>
          <w:b/>
          <w:sz w:val="36"/>
          <w:szCs w:val="36"/>
        </w:rPr>
      </w:pPr>
    </w:p>
    <w:p w14:paraId="04DBEEEC" w14:textId="77777777" w:rsidR="00F80357" w:rsidRDefault="00F80357">
      <w:pPr>
        <w:rPr>
          <w:rFonts w:ascii="仿宋" w:eastAsia="仿宋" w:hAnsi="仿宋" w:cs="仿宋_GB2312"/>
          <w:b/>
          <w:sz w:val="36"/>
          <w:szCs w:val="36"/>
        </w:rPr>
      </w:pPr>
    </w:p>
    <w:p w14:paraId="04697AB3" w14:textId="77777777" w:rsidR="00F80357" w:rsidRDefault="009E7822">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5D94E9E3" w14:textId="77777777" w:rsidR="00F80357" w:rsidRDefault="00F80357">
      <w:pPr>
        <w:jc w:val="center"/>
        <w:rPr>
          <w:rFonts w:ascii="仿宋" w:eastAsia="仿宋" w:hAnsi="仿宋" w:cs="仿宋_GB2312"/>
          <w:b/>
          <w:sz w:val="36"/>
          <w:szCs w:val="36"/>
        </w:rPr>
      </w:pPr>
    </w:p>
    <w:p w14:paraId="34DD8088" w14:textId="77777777" w:rsidR="00F80357" w:rsidRDefault="009E78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p>
    <w:tbl>
      <w:tblPr>
        <w:tblStyle w:val="afd"/>
        <w:tblW w:w="9825" w:type="dxa"/>
        <w:tblInd w:w="-413" w:type="dxa"/>
        <w:tblLook w:val="04A0" w:firstRow="1" w:lastRow="0" w:firstColumn="1" w:lastColumn="0" w:noHBand="0" w:noVBand="1"/>
      </w:tblPr>
      <w:tblGrid>
        <w:gridCol w:w="2789"/>
        <w:gridCol w:w="3631"/>
        <w:gridCol w:w="810"/>
        <w:gridCol w:w="780"/>
        <w:gridCol w:w="1815"/>
      </w:tblGrid>
      <w:tr w:rsidR="00F80357" w14:paraId="53F0DF0A" w14:textId="77777777">
        <w:trPr>
          <w:trHeight w:val="629"/>
        </w:trPr>
        <w:tc>
          <w:tcPr>
            <w:tcW w:w="2789" w:type="dxa"/>
          </w:tcPr>
          <w:p w14:paraId="3098BDCB" w14:textId="77777777" w:rsidR="00F80357" w:rsidRDefault="009E7822">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3631" w:type="dxa"/>
          </w:tcPr>
          <w:p w14:paraId="6EB5ED29" w14:textId="77777777" w:rsidR="00F80357" w:rsidRDefault="009E7822">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810" w:type="dxa"/>
          </w:tcPr>
          <w:p w14:paraId="5458249F" w14:textId="77777777" w:rsidR="00F80357" w:rsidRDefault="009E7822">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780" w:type="dxa"/>
          </w:tcPr>
          <w:p w14:paraId="5481C2CC" w14:textId="77777777" w:rsidR="00F80357" w:rsidRDefault="009E7822">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1815" w:type="dxa"/>
          </w:tcPr>
          <w:p w14:paraId="111B008D" w14:textId="77777777" w:rsidR="00F80357" w:rsidRDefault="009E7822">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F80357" w14:paraId="0957D30B" w14:textId="77777777">
        <w:trPr>
          <w:trHeight w:val="983"/>
        </w:trPr>
        <w:tc>
          <w:tcPr>
            <w:tcW w:w="2789" w:type="dxa"/>
            <w:vAlign w:val="center"/>
          </w:tcPr>
          <w:p w14:paraId="5AA956DA" w14:textId="77777777" w:rsidR="00F80357" w:rsidRDefault="009E7822">
            <w:pPr>
              <w:jc w:val="center"/>
              <w:rPr>
                <w:rFonts w:ascii="仿宋" w:eastAsia="仿宋" w:hAnsi="仿宋" w:cs="仿宋_GB2312"/>
                <w:sz w:val="24"/>
              </w:rPr>
            </w:pPr>
            <w:r>
              <w:rPr>
                <w:rFonts w:ascii="仿宋" w:eastAsia="仿宋" w:hAnsi="仿宋" w:cs="仿宋_GB2312" w:hint="eastAsia"/>
                <w:sz w:val="24"/>
              </w:rPr>
              <w:t>黄泥河自动化控制系统</w:t>
            </w:r>
          </w:p>
        </w:tc>
        <w:tc>
          <w:tcPr>
            <w:tcW w:w="3631" w:type="dxa"/>
            <w:vAlign w:val="center"/>
          </w:tcPr>
          <w:p w14:paraId="2D75C954" w14:textId="77777777" w:rsidR="00F80357" w:rsidRDefault="009E7822">
            <w:pPr>
              <w:widowControl/>
              <w:jc w:val="center"/>
              <w:textAlignment w:val="center"/>
              <w:rPr>
                <w:rFonts w:ascii="仿宋" w:eastAsia="仿宋" w:hAnsi="仿宋" w:cs="等线"/>
                <w:color w:val="000000"/>
                <w:sz w:val="24"/>
              </w:rPr>
            </w:pPr>
            <w:r>
              <w:rPr>
                <w:rFonts w:ascii="仿宋" w:eastAsia="仿宋" w:hAnsi="仿宋" w:cs="等线" w:hint="eastAsia"/>
                <w:color w:val="000000"/>
                <w:kern w:val="0"/>
                <w:sz w:val="24"/>
                <w:lang w:bidi="ar"/>
              </w:rPr>
              <w:t>具体见技术协议（包含设备供货、编程、组态及安装调试等）</w:t>
            </w:r>
          </w:p>
        </w:tc>
        <w:tc>
          <w:tcPr>
            <w:tcW w:w="810" w:type="dxa"/>
            <w:vAlign w:val="center"/>
          </w:tcPr>
          <w:p w14:paraId="1AB97715" w14:textId="77777777" w:rsidR="00F80357" w:rsidRDefault="009E7822">
            <w:pPr>
              <w:jc w:val="center"/>
              <w:rPr>
                <w:rFonts w:ascii="仿宋" w:eastAsia="仿宋" w:hAnsi="仿宋" w:cs="仿宋_GB2312"/>
                <w:sz w:val="24"/>
              </w:rPr>
            </w:pPr>
            <w:r>
              <w:rPr>
                <w:rFonts w:ascii="仿宋" w:eastAsia="仿宋" w:hAnsi="仿宋" w:cs="仿宋_GB2312" w:hint="eastAsia"/>
                <w:sz w:val="24"/>
              </w:rPr>
              <w:t>套</w:t>
            </w:r>
          </w:p>
        </w:tc>
        <w:tc>
          <w:tcPr>
            <w:tcW w:w="780" w:type="dxa"/>
            <w:vAlign w:val="center"/>
          </w:tcPr>
          <w:p w14:paraId="581A12C1" w14:textId="77777777" w:rsidR="00F80357" w:rsidRDefault="009E7822">
            <w:pPr>
              <w:jc w:val="center"/>
              <w:rPr>
                <w:rFonts w:ascii="仿宋" w:eastAsia="仿宋" w:hAnsi="仿宋" w:cs="仿宋_GB2312"/>
                <w:sz w:val="24"/>
              </w:rPr>
            </w:pPr>
            <w:r>
              <w:rPr>
                <w:rFonts w:ascii="仿宋" w:eastAsia="仿宋" w:hAnsi="仿宋" w:cs="仿宋_GB2312" w:hint="eastAsia"/>
                <w:sz w:val="24"/>
              </w:rPr>
              <w:t>1</w:t>
            </w:r>
          </w:p>
        </w:tc>
        <w:tc>
          <w:tcPr>
            <w:tcW w:w="1815" w:type="dxa"/>
            <w:vAlign w:val="center"/>
          </w:tcPr>
          <w:p w14:paraId="7B4E63CE" w14:textId="54558D16" w:rsidR="00F80357" w:rsidRDefault="009E7822">
            <w:pPr>
              <w:jc w:val="center"/>
              <w:rPr>
                <w:rFonts w:ascii="仿宋" w:eastAsia="仿宋" w:hAnsi="仿宋" w:cs="仿宋_GB2312"/>
                <w:sz w:val="24"/>
              </w:rPr>
            </w:pPr>
            <w:r>
              <w:rPr>
                <w:rFonts w:ascii="仿宋" w:eastAsia="仿宋" w:hAnsi="仿宋" w:cs="仿宋_GB2312" w:hint="eastAsia"/>
                <w:sz w:val="24"/>
              </w:rPr>
              <w:t>2021.6.</w:t>
            </w:r>
            <w:r w:rsidR="00066678">
              <w:rPr>
                <w:rFonts w:ascii="仿宋" w:eastAsia="仿宋" w:hAnsi="仿宋" w:cs="仿宋_GB2312"/>
                <w:sz w:val="24"/>
              </w:rPr>
              <w:t>25</w:t>
            </w:r>
            <w:r>
              <w:rPr>
                <w:rFonts w:ascii="仿宋" w:eastAsia="仿宋" w:hAnsi="仿宋" w:cs="仿宋_GB2312" w:hint="eastAsia"/>
                <w:sz w:val="24"/>
              </w:rPr>
              <w:t>前</w:t>
            </w:r>
          </w:p>
        </w:tc>
      </w:tr>
    </w:tbl>
    <w:p w14:paraId="0948148E" w14:textId="77777777" w:rsidR="00F80357" w:rsidRDefault="00F80357">
      <w:pPr>
        <w:spacing w:line="360" w:lineRule="auto"/>
        <w:rPr>
          <w:sz w:val="32"/>
          <w:szCs w:val="32"/>
        </w:rPr>
      </w:pPr>
    </w:p>
    <w:p w14:paraId="2D4950F9" w14:textId="77777777" w:rsidR="00F80357" w:rsidRDefault="009E7822">
      <w:pPr>
        <w:jc w:val="center"/>
        <w:rPr>
          <w:rFonts w:ascii="仿宋" w:eastAsia="仿宋" w:hAnsi="仿宋"/>
          <w:sz w:val="32"/>
          <w:szCs w:val="32"/>
        </w:rPr>
      </w:pPr>
      <w:r>
        <w:rPr>
          <w:rFonts w:ascii="仿宋" w:eastAsia="仿宋" w:hAnsi="仿宋" w:hint="eastAsia"/>
          <w:b/>
          <w:bCs/>
          <w:sz w:val="32"/>
          <w:szCs w:val="32"/>
        </w:rPr>
        <w:t>关于黄泥河PLC柜自动化技术要求</w:t>
      </w:r>
    </w:p>
    <w:p w14:paraId="70B41B93" w14:textId="77777777" w:rsidR="00F80357" w:rsidRDefault="009E7822">
      <w:pPr>
        <w:numPr>
          <w:ilvl w:val="0"/>
          <w:numId w:val="2"/>
        </w:numPr>
        <w:rPr>
          <w:rFonts w:ascii="仿宋" w:eastAsia="仿宋" w:hAnsi="仿宋"/>
          <w:b/>
          <w:color w:val="000000"/>
          <w:sz w:val="28"/>
          <w:szCs w:val="28"/>
        </w:rPr>
      </w:pPr>
      <w:r>
        <w:rPr>
          <w:rFonts w:ascii="仿宋" w:eastAsia="仿宋" w:hAnsi="仿宋" w:hint="eastAsia"/>
          <w:b/>
          <w:color w:val="000000"/>
          <w:sz w:val="28"/>
          <w:szCs w:val="28"/>
        </w:rPr>
        <w:t>PLC控制柜检测测点具体控制参数：</w:t>
      </w:r>
    </w:p>
    <w:p w14:paraId="4892BC4E"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1、温度：</w:t>
      </w:r>
      <w:r>
        <w:rPr>
          <w:rFonts w:ascii="仿宋" w:eastAsia="仿宋" w:hAnsi="仿宋"/>
          <w:color w:val="000000"/>
          <w:sz w:val="28"/>
          <w:szCs w:val="28"/>
        </w:rPr>
        <w:t>2</w:t>
      </w:r>
      <w:r>
        <w:rPr>
          <w:rFonts w:ascii="仿宋" w:eastAsia="仿宋" w:hAnsi="仿宋" w:hint="eastAsia"/>
          <w:color w:val="000000"/>
          <w:sz w:val="28"/>
          <w:szCs w:val="28"/>
        </w:rPr>
        <w:t>台管道泵及电机共</w:t>
      </w:r>
      <w:r>
        <w:rPr>
          <w:rFonts w:ascii="仿宋" w:eastAsia="仿宋" w:hAnsi="仿宋"/>
          <w:color w:val="000000"/>
          <w:sz w:val="28"/>
          <w:szCs w:val="28"/>
        </w:rPr>
        <w:t>4</w:t>
      </w:r>
      <w:r>
        <w:rPr>
          <w:rFonts w:ascii="仿宋" w:eastAsia="仿宋" w:hAnsi="仿宋" w:hint="eastAsia"/>
          <w:color w:val="000000"/>
          <w:sz w:val="28"/>
          <w:szCs w:val="28"/>
        </w:rPr>
        <w:t>点（红外测温）</w:t>
      </w:r>
    </w:p>
    <w:p w14:paraId="404ED760"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参数要求：红外测温探头，4-20mA输出，报警值≥80℃，</w:t>
      </w:r>
      <w:proofErr w:type="gramStart"/>
      <w:r>
        <w:rPr>
          <w:rFonts w:ascii="仿宋" w:eastAsia="仿宋" w:hAnsi="仿宋" w:hint="eastAsia"/>
          <w:color w:val="000000"/>
          <w:sz w:val="28"/>
          <w:szCs w:val="28"/>
        </w:rPr>
        <w:t>停机值</w:t>
      </w:r>
      <w:proofErr w:type="gramEnd"/>
      <w:r>
        <w:rPr>
          <w:rFonts w:ascii="仿宋" w:eastAsia="仿宋" w:hAnsi="仿宋" w:hint="eastAsia"/>
          <w:color w:val="000000"/>
          <w:sz w:val="28"/>
          <w:szCs w:val="28"/>
        </w:rPr>
        <w:t>≥85℃。</w:t>
      </w:r>
    </w:p>
    <w:p w14:paraId="2BA94BF4"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2、阀门控制</w:t>
      </w:r>
      <w:bookmarkStart w:id="0" w:name="_Hlk66687989"/>
      <w:r>
        <w:rPr>
          <w:rFonts w:ascii="仿宋" w:eastAsia="仿宋" w:hAnsi="仿宋" w:hint="eastAsia"/>
          <w:color w:val="000000"/>
          <w:sz w:val="28"/>
          <w:szCs w:val="28"/>
        </w:rPr>
        <w:t>（开关型）8点</w:t>
      </w:r>
      <w:bookmarkEnd w:id="0"/>
    </w:p>
    <w:p w14:paraId="18D38D76"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参数要求：阀门输入/输出信号均为开关量，分别为开动作、关动作，开到位、关到位。</w:t>
      </w:r>
    </w:p>
    <w:p w14:paraId="06E695BA"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3、电机电流检测</w:t>
      </w:r>
      <w:r>
        <w:rPr>
          <w:rFonts w:ascii="仿宋" w:eastAsia="仿宋" w:hAnsi="仿宋"/>
          <w:color w:val="000000"/>
          <w:sz w:val="28"/>
          <w:szCs w:val="28"/>
        </w:rPr>
        <w:t>8</w:t>
      </w:r>
      <w:r>
        <w:rPr>
          <w:rFonts w:ascii="仿宋" w:eastAsia="仿宋" w:hAnsi="仿宋" w:hint="eastAsia"/>
          <w:color w:val="000000"/>
          <w:sz w:val="28"/>
          <w:szCs w:val="28"/>
        </w:rPr>
        <w:t>点</w:t>
      </w:r>
    </w:p>
    <w:p w14:paraId="570ABA57"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参数要求：电流来自</w:t>
      </w:r>
      <w:proofErr w:type="gramStart"/>
      <w:r>
        <w:rPr>
          <w:rFonts w:ascii="仿宋" w:eastAsia="仿宋" w:hAnsi="仿宋" w:hint="eastAsia"/>
          <w:color w:val="000000"/>
          <w:sz w:val="28"/>
          <w:szCs w:val="28"/>
        </w:rPr>
        <w:t>软起柜</w:t>
      </w:r>
      <w:bookmarkStart w:id="1" w:name="_Hlk66688246"/>
      <w:proofErr w:type="gramEnd"/>
      <w:r>
        <w:rPr>
          <w:rFonts w:ascii="仿宋" w:eastAsia="仿宋" w:hAnsi="仿宋" w:hint="eastAsia"/>
          <w:color w:val="000000"/>
          <w:sz w:val="28"/>
          <w:szCs w:val="28"/>
        </w:rPr>
        <w:t>信号</w:t>
      </w:r>
      <w:bookmarkEnd w:id="1"/>
      <w:r>
        <w:rPr>
          <w:rFonts w:ascii="仿宋" w:eastAsia="仿宋" w:hAnsi="仿宋" w:hint="eastAsia"/>
          <w:color w:val="000000"/>
          <w:sz w:val="28"/>
          <w:szCs w:val="28"/>
        </w:rPr>
        <w:t>2点和动力柜6点（量程</w:t>
      </w:r>
      <w:proofErr w:type="gramStart"/>
      <w:r>
        <w:rPr>
          <w:rFonts w:ascii="仿宋" w:eastAsia="仿宋" w:hAnsi="仿宋" w:hint="eastAsia"/>
          <w:color w:val="000000"/>
          <w:sz w:val="28"/>
          <w:szCs w:val="28"/>
        </w:rPr>
        <w:t>按软起</w:t>
      </w:r>
      <w:proofErr w:type="gramEnd"/>
      <w:r>
        <w:rPr>
          <w:rFonts w:ascii="仿宋" w:eastAsia="仿宋" w:hAnsi="仿宋" w:hint="eastAsia"/>
          <w:color w:val="000000"/>
          <w:sz w:val="28"/>
          <w:szCs w:val="28"/>
        </w:rPr>
        <w:t>参数设置）。</w:t>
      </w:r>
    </w:p>
    <w:p w14:paraId="519B772B"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4、液位：2点</w:t>
      </w:r>
    </w:p>
    <w:p w14:paraId="5437851C" w14:textId="77777777" w:rsidR="00F80357" w:rsidRDefault="009E7822">
      <w:pPr>
        <w:ind w:left="420" w:firstLine="420"/>
        <w:rPr>
          <w:rFonts w:ascii="仿宋" w:eastAsia="仿宋" w:hAnsi="仿宋"/>
          <w:color w:val="000000"/>
          <w:sz w:val="28"/>
          <w:szCs w:val="28"/>
        </w:rPr>
      </w:pPr>
      <w:proofErr w:type="gramStart"/>
      <w:r>
        <w:rPr>
          <w:rFonts w:ascii="仿宋" w:eastAsia="仿宋" w:hAnsi="仿宋" w:hint="eastAsia"/>
          <w:color w:val="000000"/>
          <w:sz w:val="28"/>
          <w:szCs w:val="28"/>
        </w:rPr>
        <w:t>液位池液</w:t>
      </w:r>
      <w:proofErr w:type="gramEnd"/>
      <w:r>
        <w:rPr>
          <w:rFonts w:ascii="仿宋" w:eastAsia="仿宋" w:hAnsi="仿宋" w:hint="eastAsia"/>
          <w:color w:val="000000"/>
          <w:sz w:val="28"/>
          <w:szCs w:val="28"/>
        </w:rPr>
        <w:t>位：1点</w:t>
      </w:r>
    </w:p>
    <w:p w14:paraId="70FA70DD" w14:textId="77777777" w:rsidR="00F80357" w:rsidRDefault="009E7822">
      <w:pPr>
        <w:ind w:left="420" w:firstLine="420"/>
        <w:rPr>
          <w:rFonts w:ascii="仿宋" w:eastAsia="仿宋" w:hAnsi="仿宋"/>
          <w:color w:val="000000"/>
          <w:sz w:val="28"/>
          <w:szCs w:val="28"/>
        </w:rPr>
      </w:pPr>
      <w:proofErr w:type="gramStart"/>
      <w:r>
        <w:rPr>
          <w:rFonts w:ascii="仿宋" w:eastAsia="仿宋" w:hAnsi="仿宋" w:hint="eastAsia"/>
          <w:color w:val="000000"/>
          <w:sz w:val="28"/>
          <w:szCs w:val="28"/>
        </w:rPr>
        <w:t>地坑液位</w:t>
      </w:r>
      <w:proofErr w:type="gramEnd"/>
      <w:r>
        <w:rPr>
          <w:rFonts w:ascii="仿宋" w:eastAsia="仿宋" w:hAnsi="仿宋" w:hint="eastAsia"/>
          <w:color w:val="000000"/>
          <w:sz w:val="28"/>
          <w:szCs w:val="28"/>
        </w:rPr>
        <w:t>：1点</w:t>
      </w:r>
    </w:p>
    <w:p w14:paraId="52C8CB7D" w14:textId="77777777" w:rsidR="00F80357" w:rsidRDefault="009E7822">
      <w:pPr>
        <w:ind w:left="420" w:firstLine="420"/>
        <w:rPr>
          <w:rFonts w:ascii="仿宋" w:eastAsia="仿宋" w:hAnsi="仿宋"/>
          <w:color w:val="000000"/>
          <w:sz w:val="28"/>
          <w:szCs w:val="28"/>
        </w:rPr>
      </w:pPr>
      <w:r>
        <w:rPr>
          <w:rFonts w:ascii="仿宋" w:eastAsia="仿宋" w:hAnsi="仿宋" w:hint="eastAsia"/>
          <w:color w:val="000000"/>
          <w:sz w:val="28"/>
          <w:szCs w:val="28"/>
        </w:rPr>
        <w:t>参数要求：采用VEGA超声波液位计，4-20mA输出。</w:t>
      </w:r>
    </w:p>
    <w:p w14:paraId="7C336854" w14:textId="77777777" w:rsidR="00F80357" w:rsidRDefault="009E7822">
      <w:pPr>
        <w:pStyle w:val="afff1"/>
        <w:ind w:firstLine="560"/>
        <w:rPr>
          <w:rFonts w:ascii="仿宋" w:eastAsia="仿宋" w:hAnsi="仿宋"/>
          <w:color w:val="000000"/>
          <w:sz w:val="28"/>
          <w:szCs w:val="28"/>
        </w:rPr>
      </w:pPr>
      <w:r>
        <w:rPr>
          <w:rFonts w:ascii="仿宋" w:eastAsia="仿宋" w:hAnsi="仿宋" w:hint="eastAsia"/>
          <w:color w:val="000000"/>
          <w:sz w:val="28"/>
          <w:szCs w:val="28"/>
        </w:rPr>
        <w:t>5、电机启停（开关型）</w:t>
      </w:r>
      <w:r>
        <w:rPr>
          <w:rFonts w:ascii="仿宋" w:eastAsia="仿宋" w:hAnsi="仿宋"/>
          <w:color w:val="000000"/>
          <w:sz w:val="28"/>
          <w:szCs w:val="28"/>
        </w:rPr>
        <w:t>16</w:t>
      </w:r>
      <w:r>
        <w:rPr>
          <w:rFonts w:ascii="仿宋" w:eastAsia="仿宋" w:hAnsi="仿宋" w:hint="eastAsia"/>
          <w:color w:val="000000"/>
          <w:sz w:val="28"/>
          <w:szCs w:val="28"/>
        </w:rPr>
        <w:t>点，照明2点。</w:t>
      </w:r>
    </w:p>
    <w:p w14:paraId="5B364A43" w14:textId="77777777" w:rsidR="00F80357" w:rsidRDefault="009E7822">
      <w:pPr>
        <w:pStyle w:val="afff1"/>
        <w:ind w:firstLine="560"/>
        <w:rPr>
          <w:rFonts w:ascii="仿宋" w:eastAsia="仿宋" w:hAnsi="仿宋"/>
          <w:color w:val="000000"/>
          <w:sz w:val="28"/>
          <w:szCs w:val="28"/>
        </w:rPr>
      </w:pPr>
      <w:r>
        <w:rPr>
          <w:rFonts w:ascii="仿宋" w:eastAsia="仿宋" w:hAnsi="仿宋" w:hint="eastAsia"/>
          <w:color w:val="000000"/>
          <w:sz w:val="28"/>
          <w:szCs w:val="28"/>
        </w:rPr>
        <w:lastRenderedPageBreak/>
        <w:t>6、压力传感器4～20 mA信号2点。</w:t>
      </w:r>
    </w:p>
    <w:p w14:paraId="4CCBCDF9" w14:textId="77777777" w:rsidR="00F80357" w:rsidRDefault="009E7822">
      <w:pPr>
        <w:rPr>
          <w:rFonts w:ascii="仿宋" w:eastAsia="仿宋" w:hAnsi="仿宋"/>
          <w:color w:val="000000"/>
          <w:sz w:val="28"/>
          <w:szCs w:val="28"/>
        </w:rPr>
      </w:pPr>
      <w:r>
        <w:rPr>
          <w:rFonts w:ascii="仿宋" w:eastAsia="仿宋" w:hAnsi="仿宋" w:hint="eastAsia"/>
          <w:b/>
          <w:bCs/>
          <w:color w:val="000000"/>
          <w:sz w:val="28"/>
          <w:szCs w:val="28"/>
        </w:rPr>
        <w:t>【说明】</w:t>
      </w:r>
      <w:r>
        <w:rPr>
          <w:rFonts w:ascii="仿宋" w:eastAsia="仿宋" w:hAnsi="仿宋" w:hint="eastAsia"/>
          <w:color w:val="000000"/>
          <w:sz w:val="28"/>
          <w:szCs w:val="28"/>
        </w:rPr>
        <w:t>：</w:t>
      </w:r>
    </w:p>
    <w:p w14:paraId="41A996EF"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PLC采用西门子S7-1200系列，输入/输出备用预留10%，输入/输出信号隔离。在中</w:t>
      </w:r>
      <w:proofErr w:type="gramStart"/>
      <w:r>
        <w:rPr>
          <w:rFonts w:ascii="仿宋" w:eastAsia="仿宋" w:hAnsi="仿宋" w:hint="eastAsia"/>
          <w:color w:val="000000"/>
          <w:sz w:val="28"/>
          <w:szCs w:val="28"/>
        </w:rPr>
        <w:t>控设置</w:t>
      </w:r>
      <w:proofErr w:type="gramEnd"/>
      <w:r>
        <w:rPr>
          <w:rFonts w:ascii="仿宋" w:eastAsia="仿宋" w:hAnsi="仿宋" w:hint="eastAsia"/>
          <w:color w:val="000000"/>
          <w:sz w:val="28"/>
          <w:szCs w:val="28"/>
        </w:rPr>
        <w:t>上位机，PLC柜将数据上传至上位机，上位机界面按照工艺需求定制。微型断路器和中间继电器采用施耐德产品，工控机Dell i7处理器，监控软件Wicc7.4亚洲版。</w:t>
      </w:r>
    </w:p>
    <w:p w14:paraId="2210219F" w14:textId="77777777" w:rsidR="00F80357" w:rsidRDefault="009E7822">
      <w:pPr>
        <w:numPr>
          <w:ilvl w:val="0"/>
          <w:numId w:val="2"/>
        </w:numPr>
        <w:rPr>
          <w:rFonts w:ascii="仿宋" w:eastAsia="仿宋" w:hAnsi="仿宋"/>
          <w:b/>
          <w:color w:val="000000"/>
          <w:sz w:val="28"/>
          <w:szCs w:val="28"/>
        </w:rPr>
      </w:pPr>
      <w:r>
        <w:rPr>
          <w:rFonts w:ascii="仿宋" w:eastAsia="仿宋" w:hAnsi="仿宋" w:hint="eastAsia"/>
          <w:b/>
          <w:color w:val="000000"/>
          <w:sz w:val="28"/>
          <w:szCs w:val="28"/>
        </w:rPr>
        <w:t>PLC控制柜控制项目具体控制参数：</w:t>
      </w:r>
    </w:p>
    <w:p w14:paraId="5FE69F96"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1、液位池水</w:t>
      </w:r>
      <w:proofErr w:type="gramStart"/>
      <w:r>
        <w:rPr>
          <w:rFonts w:ascii="仿宋" w:eastAsia="仿宋" w:hAnsi="仿宋" w:hint="eastAsia"/>
          <w:color w:val="000000"/>
          <w:sz w:val="28"/>
          <w:szCs w:val="28"/>
        </w:rPr>
        <w:t>泵开停分为</w:t>
      </w:r>
      <w:proofErr w:type="gramEnd"/>
      <w:r>
        <w:rPr>
          <w:rFonts w:ascii="仿宋" w:eastAsia="仿宋" w:hAnsi="仿宋" w:hint="eastAsia"/>
          <w:color w:val="000000"/>
          <w:sz w:val="28"/>
          <w:szCs w:val="28"/>
        </w:rPr>
        <w:t>手动和自动方式，自动通过水位高低来控制。手动通过现场操作按钮来启停控制。</w:t>
      </w:r>
    </w:p>
    <w:p w14:paraId="2D851AA1"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2、地</w:t>
      </w:r>
      <w:proofErr w:type="gramStart"/>
      <w:r>
        <w:rPr>
          <w:rFonts w:ascii="仿宋" w:eastAsia="仿宋" w:hAnsi="仿宋" w:hint="eastAsia"/>
          <w:color w:val="000000"/>
          <w:sz w:val="28"/>
          <w:szCs w:val="28"/>
        </w:rPr>
        <w:t>坑泵液位</w:t>
      </w:r>
      <w:proofErr w:type="gramEnd"/>
      <w:r>
        <w:rPr>
          <w:rFonts w:ascii="仿宋" w:eastAsia="仿宋" w:hAnsi="仿宋" w:hint="eastAsia"/>
          <w:color w:val="000000"/>
          <w:sz w:val="28"/>
          <w:szCs w:val="28"/>
        </w:rPr>
        <w:t>控制通过手动和自动方式，自动通过地坑水位高低来控制，手动通过现场操作按钮来启停控制。</w:t>
      </w:r>
    </w:p>
    <w:p w14:paraId="665B63DC"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3、PLC控制柜将数据通过光纤传输到上位机，上位机放在监控室，上位机需要编程实现远程操作及监控新增PLC各项参数。</w:t>
      </w:r>
    </w:p>
    <w:p w14:paraId="5B12D2CD"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4、PLC到上位机监控</w:t>
      </w:r>
      <w:proofErr w:type="gramStart"/>
      <w:r>
        <w:rPr>
          <w:rFonts w:ascii="仿宋" w:eastAsia="仿宋" w:hAnsi="仿宋" w:hint="eastAsia"/>
          <w:color w:val="000000"/>
          <w:sz w:val="28"/>
          <w:szCs w:val="28"/>
        </w:rPr>
        <w:t>室距离</w:t>
      </w:r>
      <w:proofErr w:type="gramEnd"/>
      <w:r>
        <w:rPr>
          <w:rFonts w:ascii="仿宋" w:eastAsia="仿宋" w:hAnsi="仿宋" w:hint="eastAsia"/>
          <w:color w:val="000000"/>
          <w:sz w:val="28"/>
          <w:szCs w:val="28"/>
        </w:rPr>
        <w:t>需要敷设光纤约为6500米。</w:t>
      </w:r>
    </w:p>
    <w:p w14:paraId="7C2DE12E"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5、阀门调节，按照工艺要求控制阀门开启/关闭，并能在屏柜上通过按钮切换手动/自动功能，自动时自动按照工艺状态开启或关闭阀门。</w:t>
      </w:r>
    </w:p>
    <w:p w14:paraId="07249255"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6、综合故障报警及</w:t>
      </w:r>
      <w:proofErr w:type="gramStart"/>
      <w:r>
        <w:rPr>
          <w:rFonts w:ascii="仿宋" w:eastAsia="仿宋" w:hAnsi="仿宋" w:hint="eastAsia"/>
          <w:color w:val="000000"/>
          <w:sz w:val="28"/>
          <w:szCs w:val="28"/>
        </w:rPr>
        <w:t>联锁</w:t>
      </w:r>
      <w:proofErr w:type="gramEnd"/>
      <w:r>
        <w:rPr>
          <w:rFonts w:ascii="仿宋" w:eastAsia="仿宋" w:hAnsi="仿宋" w:hint="eastAsia"/>
          <w:color w:val="000000"/>
          <w:sz w:val="28"/>
          <w:szCs w:val="28"/>
        </w:rPr>
        <w:t>停机信号输出，报警停机参数可在上位机上更改设置，当报警停机信号触发</w:t>
      </w:r>
      <w:proofErr w:type="gramStart"/>
      <w:r>
        <w:rPr>
          <w:rFonts w:ascii="仿宋" w:eastAsia="仿宋" w:hAnsi="仿宋" w:hint="eastAsia"/>
          <w:color w:val="000000"/>
          <w:sz w:val="28"/>
          <w:szCs w:val="28"/>
        </w:rPr>
        <w:t>后相应</w:t>
      </w:r>
      <w:proofErr w:type="gramEnd"/>
      <w:r>
        <w:rPr>
          <w:rFonts w:ascii="仿宋" w:eastAsia="仿宋" w:hAnsi="仿宋" w:hint="eastAsia"/>
          <w:color w:val="000000"/>
          <w:sz w:val="28"/>
          <w:szCs w:val="28"/>
        </w:rPr>
        <w:t>继电器延时3S动作闭合。</w:t>
      </w:r>
    </w:p>
    <w:p w14:paraId="210E7AA8"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7、安装三位置转换开关（就地、检修/远程转换开关），配急停按钮。</w:t>
      </w:r>
    </w:p>
    <w:p w14:paraId="43844637" w14:textId="77777777" w:rsidR="00F80357" w:rsidRDefault="009E7822">
      <w:pPr>
        <w:rPr>
          <w:rFonts w:ascii="仿宋" w:eastAsia="仿宋" w:hAnsi="仿宋"/>
          <w:b/>
          <w:bCs/>
          <w:color w:val="000000"/>
          <w:sz w:val="28"/>
          <w:szCs w:val="28"/>
        </w:rPr>
      </w:pPr>
      <w:r>
        <w:rPr>
          <w:rFonts w:ascii="仿宋" w:eastAsia="仿宋" w:hAnsi="仿宋" w:hint="eastAsia"/>
          <w:b/>
          <w:bCs/>
          <w:color w:val="000000"/>
          <w:sz w:val="28"/>
          <w:szCs w:val="28"/>
        </w:rPr>
        <w:t>三、控制柜制作说明：</w:t>
      </w:r>
    </w:p>
    <w:p w14:paraId="448674E3"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1、控制柜体</w:t>
      </w:r>
      <w:proofErr w:type="gramStart"/>
      <w:r>
        <w:rPr>
          <w:rFonts w:ascii="仿宋" w:eastAsia="仿宋" w:hAnsi="仿宋" w:hint="eastAsia"/>
          <w:color w:val="000000"/>
          <w:sz w:val="28"/>
          <w:szCs w:val="28"/>
        </w:rPr>
        <w:t>为威图柜体</w:t>
      </w:r>
      <w:proofErr w:type="gramEnd"/>
      <w:r>
        <w:rPr>
          <w:rFonts w:ascii="仿宋" w:eastAsia="仿宋" w:hAnsi="仿宋" w:hint="eastAsia"/>
          <w:color w:val="000000"/>
          <w:sz w:val="28"/>
          <w:szCs w:val="28"/>
        </w:rPr>
        <w:t>，规格尺寸2200*800*600（高*宽*深）户内设置，采用镀锌钢板，厚度不小于1.5mm，设计考虑现场粉尘环境，前开门。柜体颜色：RAL7035。</w:t>
      </w:r>
    </w:p>
    <w:p w14:paraId="753EF830"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2、仪表、电气回路分开设置，减少干扰(两层布置)。</w:t>
      </w:r>
    </w:p>
    <w:p w14:paraId="0BC42D78"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3、PLC控制柜设置离心式冷却风机，保证设备必要通风条件。</w:t>
      </w:r>
    </w:p>
    <w:p w14:paraId="00111AF5"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4、为保证雷电发生时PLC控制柜的运行保护，柜内设计防浪涌模块，模块可靠接地，保证控制柜的安全运行。</w:t>
      </w:r>
    </w:p>
    <w:p w14:paraId="2B43CB9F"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5、控制柜采用底部进出线方式。</w:t>
      </w:r>
    </w:p>
    <w:p w14:paraId="62E76974" w14:textId="77777777" w:rsidR="00F80357" w:rsidRDefault="009E7822">
      <w:pPr>
        <w:rPr>
          <w:rFonts w:ascii="仿宋" w:eastAsia="仿宋" w:hAnsi="仿宋"/>
          <w:b/>
          <w:bCs/>
          <w:color w:val="000000"/>
          <w:sz w:val="28"/>
          <w:szCs w:val="28"/>
        </w:rPr>
      </w:pPr>
      <w:r>
        <w:rPr>
          <w:rFonts w:ascii="仿宋" w:eastAsia="仿宋" w:hAnsi="仿宋" w:hint="eastAsia"/>
          <w:b/>
          <w:bCs/>
          <w:color w:val="000000"/>
          <w:sz w:val="28"/>
          <w:szCs w:val="28"/>
        </w:rPr>
        <w:t>四、货物交付</w:t>
      </w:r>
    </w:p>
    <w:p w14:paraId="62C574AF"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1、交货方式：现场交货。</w:t>
      </w:r>
    </w:p>
    <w:p w14:paraId="4C1A4CD8"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2、交货地点：安徽铜冠（庐江）矿业有限公司项目现场。</w:t>
      </w:r>
    </w:p>
    <w:p w14:paraId="2802CA32"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3、接到买方发货通知后卖方一个周内完成合同内约定的全套设备供应，如有变动，另行通知。</w:t>
      </w:r>
    </w:p>
    <w:p w14:paraId="0E139DD5"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4、卖方负责将设备运到安装现场并负责卸货、卖方负责安装调试。</w:t>
      </w:r>
      <w:bookmarkStart w:id="2" w:name="_Toc393699279"/>
    </w:p>
    <w:p w14:paraId="219ABAAA" w14:textId="77777777" w:rsidR="00F80357" w:rsidRDefault="009E7822">
      <w:pPr>
        <w:rPr>
          <w:rFonts w:ascii="仿宋" w:eastAsia="仿宋" w:hAnsi="仿宋"/>
          <w:b/>
          <w:bCs/>
          <w:color w:val="000000"/>
          <w:sz w:val="28"/>
          <w:szCs w:val="28"/>
        </w:rPr>
      </w:pPr>
      <w:r>
        <w:rPr>
          <w:rFonts w:ascii="仿宋" w:eastAsia="仿宋" w:hAnsi="仿宋" w:hint="eastAsia"/>
          <w:b/>
          <w:bCs/>
          <w:color w:val="000000"/>
          <w:sz w:val="28"/>
          <w:szCs w:val="28"/>
        </w:rPr>
        <w:t>五、 其它</w:t>
      </w:r>
    </w:p>
    <w:p w14:paraId="47F7CDC5"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1</w:t>
      </w:r>
      <w:bookmarkEnd w:id="2"/>
      <w:r>
        <w:rPr>
          <w:rFonts w:ascii="仿宋" w:eastAsia="仿宋" w:hAnsi="仿宋" w:hint="eastAsia"/>
          <w:color w:val="000000"/>
          <w:sz w:val="28"/>
          <w:szCs w:val="28"/>
        </w:rPr>
        <w:t>、卖方负责在买方建立远程操作站，所需费用由卖方承担。</w:t>
      </w:r>
    </w:p>
    <w:p w14:paraId="089DD962" w14:textId="77777777" w:rsidR="00F80357" w:rsidRDefault="009E7822">
      <w:pPr>
        <w:ind w:firstLineChars="200" w:firstLine="560"/>
        <w:rPr>
          <w:rFonts w:ascii="仿宋" w:eastAsia="仿宋" w:hAnsi="仿宋"/>
          <w:color w:val="000000"/>
          <w:sz w:val="28"/>
          <w:szCs w:val="28"/>
        </w:rPr>
      </w:pPr>
      <w:r>
        <w:rPr>
          <w:rFonts w:ascii="仿宋" w:eastAsia="仿宋" w:hAnsi="仿宋" w:hint="eastAsia"/>
          <w:color w:val="000000"/>
          <w:sz w:val="28"/>
          <w:szCs w:val="28"/>
        </w:rPr>
        <w:t>2、未尽事宜见招投标文件及投标</w:t>
      </w:r>
      <w:proofErr w:type="gramStart"/>
      <w:r>
        <w:rPr>
          <w:rFonts w:ascii="仿宋" w:eastAsia="仿宋" w:hAnsi="仿宋" w:hint="eastAsia"/>
          <w:color w:val="000000"/>
          <w:sz w:val="28"/>
          <w:szCs w:val="28"/>
        </w:rPr>
        <w:t>时相关</w:t>
      </w:r>
      <w:proofErr w:type="gramEnd"/>
      <w:r>
        <w:rPr>
          <w:rFonts w:ascii="仿宋" w:eastAsia="仿宋" w:hAnsi="仿宋" w:hint="eastAsia"/>
          <w:color w:val="000000"/>
          <w:sz w:val="28"/>
          <w:szCs w:val="28"/>
        </w:rPr>
        <w:t>承诺，或双方协商解决。</w:t>
      </w:r>
    </w:p>
    <w:p w14:paraId="2AA93DC6" w14:textId="77777777" w:rsidR="00F80357" w:rsidRDefault="009E7822">
      <w:pPr>
        <w:ind w:firstLineChars="200" w:firstLine="560"/>
        <w:rPr>
          <w:rFonts w:ascii="仿宋" w:eastAsia="仿宋" w:hAnsi="仿宋"/>
          <w:color w:val="000000"/>
          <w:sz w:val="28"/>
          <w:szCs w:val="28"/>
        </w:rPr>
      </w:pPr>
      <w:bookmarkStart w:id="3" w:name="_Hlk66690133"/>
      <w:r>
        <w:rPr>
          <w:rFonts w:ascii="仿宋" w:eastAsia="仿宋" w:hAnsi="仿宋" w:hint="eastAsia"/>
          <w:color w:val="000000"/>
          <w:sz w:val="28"/>
          <w:szCs w:val="28"/>
        </w:rPr>
        <w:t>3</w:t>
      </w:r>
      <w:bookmarkEnd w:id="3"/>
      <w:r>
        <w:rPr>
          <w:rFonts w:ascii="仿宋" w:eastAsia="仿宋" w:hAnsi="仿宋" w:hint="eastAsia"/>
          <w:color w:val="000000"/>
          <w:sz w:val="28"/>
          <w:szCs w:val="28"/>
        </w:rPr>
        <w:t>、双方保留对本技术协议提出补充要求和修改的权力，如提出修改，具体更改内容由买卖双方友好商定。</w:t>
      </w:r>
    </w:p>
    <w:p w14:paraId="39B39F1C" w14:textId="77777777" w:rsidR="00F80357" w:rsidRDefault="00F80357">
      <w:pPr>
        <w:rPr>
          <w:rFonts w:ascii="仿宋" w:eastAsia="仿宋" w:hAnsi="仿宋" w:cs="仿宋_GB2312"/>
          <w:b/>
          <w:sz w:val="36"/>
          <w:szCs w:val="36"/>
        </w:rPr>
      </w:pPr>
    </w:p>
    <w:p w14:paraId="3AEBC845" w14:textId="77777777" w:rsidR="00F80357" w:rsidRDefault="00F80357">
      <w:pPr>
        <w:pStyle w:val="2"/>
        <w:ind w:firstLine="723"/>
        <w:rPr>
          <w:rFonts w:ascii="仿宋" w:eastAsia="仿宋" w:hAnsi="仿宋" w:cs="仿宋_GB2312"/>
          <w:b/>
          <w:sz w:val="36"/>
          <w:szCs w:val="36"/>
        </w:rPr>
      </w:pPr>
    </w:p>
    <w:p w14:paraId="026EC368" w14:textId="77777777" w:rsidR="00F80357" w:rsidRDefault="00F80357">
      <w:pPr>
        <w:pStyle w:val="2"/>
        <w:ind w:firstLine="723"/>
        <w:rPr>
          <w:rFonts w:ascii="仿宋" w:eastAsia="仿宋" w:hAnsi="仿宋" w:cs="仿宋_GB2312"/>
          <w:b/>
          <w:sz w:val="36"/>
          <w:szCs w:val="36"/>
        </w:rPr>
      </w:pPr>
    </w:p>
    <w:p w14:paraId="6E4B1311" w14:textId="77777777" w:rsidR="00F80357" w:rsidRDefault="00F80357">
      <w:pPr>
        <w:pStyle w:val="2"/>
        <w:ind w:firstLine="723"/>
        <w:rPr>
          <w:rFonts w:ascii="仿宋" w:eastAsia="仿宋" w:hAnsi="仿宋" w:cs="仿宋_GB2312"/>
          <w:b/>
          <w:sz w:val="36"/>
          <w:szCs w:val="36"/>
        </w:rPr>
      </w:pPr>
    </w:p>
    <w:p w14:paraId="51276C69" w14:textId="77777777" w:rsidR="00F80357" w:rsidRDefault="00F80357">
      <w:pPr>
        <w:pStyle w:val="2"/>
        <w:ind w:firstLine="723"/>
        <w:rPr>
          <w:rFonts w:ascii="仿宋" w:eastAsia="仿宋" w:hAnsi="仿宋" w:cs="仿宋_GB2312"/>
          <w:b/>
          <w:sz w:val="36"/>
          <w:szCs w:val="36"/>
        </w:rPr>
      </w:pPr>
    </w:p>
    <w:p w14:paraId="7076E503" w14:textId="77777777" w:rsidR="00F80357" w:rsidRDefault="00F80357">
      <w:pPr>
        <w:pStyle w:val="2"/>
        <w:ind w:leftChars="0" w:left="0" w:firstLineChars="0" w:firstLine="0"/>
        <w:rPr>
          <w:rFonts w:ascii="仿宋" w:eastAsia="仿宋" w:hAnsi="仿宋" w:cs="仿宋_GB2312"/>
          <w:b/>
          <w:sz w:val="36"/>
          <w:szCs w:val="36"/>
        </w:rPr>
      </w:pPr>
    </w:p>
    <w:p w14:paraId="1C3CA15F" w14:textId="77777777" w:rsidR="00F80357" w:rsidRDefault="009E7822">
      <w:pPr>
        <w:ind w:leftChars="343" w:left="720" w:firstLineChars="400" w:firstLine="1446"/>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0787F6" w14:textId="77777777" w:rsidR="00F80357" w:rsidRDefault="00F80357">
      <w:pPr>
        <w:jc w:val="center"/>
        <w:rPr>
          <w:rFonts w:ascii="仿宋" w:eastAsia="仿宋" w:hAnsi="仿宋" w:cs="仿宋_GB2312"/>
          <w:b/>
          <w:sz w:val="36"/>
          <w:szCs w:val="36"/>
        </w:rPr>
      </w:pPr>
    </w:p>
    <w:p w14:paraId="04F7C907" w14:textId="77777777" w:rsidR="00F80357" w:rsidRDefault="009E7822">
      <w:pPr>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30E7D129" w14:textId="77777777" w:rsidR="00F80357" w:rsidRDefault="009E7822">
      <w:pPr>
        <w:rPr>
          <w:rFonts w:ascii="仿宋" w:eastAsia="仿宋" w:hAnsi="仿宋" w:cs="仿宋_GB2312"/>
          <w:sz w:val="28"/>
          <w:szCs w:val="28"/>
        </w:rPr>
      </w:pPr>
      <w:r>
        <w:rPr>
          <w:rFonts w:ascii="仿宋" w:eastAsia="仿宋" w:hAnsi="仿宋" w:cs="仿宋_GB2312" w:hint="eastAsia"/>
          <w:sz w:val="28"/>
          <w:szCs w:val="28"/>
        </w:rPr>
        <w:t>2、投标人须为一般纳税人。</w:t>
      </w:r>
    </w:p>
    <w:p w14:paraId="484FCD8A" w14:textId="77777777" w:rsidR="00F80357" w:rsidRDefault="009E7822">
      <w:pPr>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388CF116" w14:textId="77777777" w:rsidR="00F80357" w:rsidRDefault="009E7822">
      <w:pPr>
        <w:ind w:left="980" w:hangingChars="350" w:hanging="98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4、投标人营业执照所列示的经营范围必须涵盖本次招标设备及招标文件要求的技术服务内容。</w:t>
      </w:r>
    </w:p>
    <w:p w14:paraId="1209BD8D" w14:textId="77777777" w:rsidR="00F80357" w:rsidRDefault="009E7822">
      <w:pPr>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1AB9748F" w14:textId="77777777" w:rsidR="00F80357" w:rsidRDefault="009E7822">
      <w:pPr>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14:paraId="57B95D7A" w14:textId="77777777" w:rsidR="00F80357" w:rsidRDefault="00F80357">
      <w:pPr>
        <w:rPr>
          <w:rFonts w:ascii="仿宋" w:eastAsia="仿宋" w:hAnsi="仿宋" w:cs="仿宋_GB2312"/>
          <w:b/>
          <w:sz w:val="36"/>
          <w:szCs w:val="36"/>
        </w:rPr>
      </w:pPr>
    </w:p>
    <w:p w14:paraId="7D43EEC1" w14:textId="77777777" w:rsidR="00F80357" w:rsidRDefault="009E782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322B4F5C" w14:textId="77777777" w:rsidR="00F80357" w:rsidRDefault="00F80357">
      <w:pPr>
        <w:jc w:val="center"/>
        <w:rPr>
          <w:rFonts w:ascii="仿宋" w:eastAsia="仿宋" w:hAnsi="仿宋" w:cs="仿宋_GB2312"/>
          <w:b/>
          <w:sz w:val="36"/>
          <w:szCs w:val="36"/>
        </w:rPr>
      </w:pPr>
    </w:p>
    <w:p w14:paraId="42904FF8" w14:textId="77777777" w:rsidR="00F80357" w:rsidRDefault="009E782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3558A4E0"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24B9FFAA" w14:textId="77777777" w:rsidR="00F80357" w:rsidRDefault="00F80357">
      <w:pPr>
        <w:ind w:firstLineChars="200" w:firstLine="560"/>
        <w:rPr>
          <w:rFonts w:ascii="仿宋" w:eastAsia="仿宋" w:hAnsi="仿宋" w:cs="仿宋_GB2312"/>
          <w:sz w:val="28"/>
          <w:szCs w:val="28"/>
        </w:rPr>
      </w:pPr>
    </w:p>
    <w:p w14:paraId="0E91F1E1" w14:textId="77777777" w:rsidR="00F80357" w:rsidRDefault="009E782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14:paraId="0FF90568" w14:textId="77777777" w:rsidR="00F80357" w:rsidRDefault="00F80357">
      <w:pPr>
        <w:jc w:val="center"/>
        <w:rPr>
          <w:rFonts w:ascii="仿宋_GB2312" w:eastAsia="仿宋_GB2312" w:hAnsi="宋体" w:cs="仿宋_GB2312"/>
          <w:b/>
          <w:sz w:val="36"/>
          <w:szCs w:val="36"/>
        </w:rPr>
      </w:pPr>
    </w:p>
    <w:p w14:paraId="5F5110E4" w14:textId="77777777" w:rsidR="00F80357" w:rsidRDefault="009E782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各投标人需在开标之前至铜陵有色建安公司报名。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4401D7D0" w14:textId="77777777" w:rsidR="00F80357" w:rsidRDefault="009E782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w:t>
      </w:r>
      <w:r>
        <w:rPr>
          <w:rFonts w:ascii="仿宋_GB2312" w:eastAsia="仿宋_GB2312" w:hAnsi="仿宋_GB2312" w:cs="仿宋_GB2312" w:hint="eastAsia"/>
          <w:sz w:val="28"/>
          <w:szCs w:val="28"/>
          <w:u w:val="single"/>
        </w:rPr>
        <w:lastRenderedPageBreak/>
        <w:t>照副本的复印件、法人身份证复印件（经办人不是法人代表的要提供法人代表授权委托书、代理人身份证复印件）等资料。</w:t>
      </w:r>
    </w:p>
    <w:p w14:paraId="15C1305D" w14:textId="010C5358" w:rsidR="00F80357" w:rsidRDefault="009E7822">
      <w:pPr>
        <w:ind w:firstLineChars="200" w:firstLine="560"/>
        <w:rPr>
          <w:rFonts w:ascii="仿宋_GB2312" w:eastAsia="仿宋_GB2312" w:hAnsi="仿宋_GB2312" w:cs="仿宋_GB2312"/>
          <w:sz w:val="28"/>
          <w:szCs w:val="28"/>
          <w:highlight w:val="cyan"/>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Pr>
          <w:rFonts w:ascii="仿宋_GB2312" w:eastAsia="仿宋_GB2312" w:hAnsi="仿宋_GB2312" w:cs="仿宋_GB2312"/>
          <w:sz w:val="28"/>
          <w:szCs w:val="28"/>
          <w:u w:val="single"/>
        </w:rPr>
        <w:t>6</w:t>
      </w:r>
      <w:r>
        <w:rPr>
          <w:rFonts w:ascii="仿宋_GB2312" w:eastAsia="仿宋_GB2312" w:hAnsi="仿宋_GB2312" w:cs="仿宋_GB2312" w:hint="eastAsia"/>
          <w:sz w:val="28"/>
          <w:szCs w:val="28"/>
          <w:u w:val="single"/>
        </w:rPr>
        <w:t>月</w:t>
      </w:r>
      <w:r w:rsidR="00066678">
        <w:rPr>
          <w:rFonts w:ascii="仿宋_GB2312" w:eastAsia="仿宋_GB2312" w:hAnsi="仿宋_GB2312" w:cs="仿宋_GB2312"/>
          <w:sz w:val="28"/>
          <w:szCs w:val="28"/>
          <w:u w:val="single"/>
        </w:rPr>
        <w:t>15</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2F69258B" w14:textId="77777777" w:rsidR="00F80357" w:rsidRDefault="009E782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FD22374" w14:textId="77777777" w:rsidR="00F80357" w:rsidRDefault="009E782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6BA710CC" w14:textId="77777777" w:rsidR="00F80357" w:rsidRDefault="00F80357">
      <w:pPr>
        <w:rPr>
          <w:rFonts w:ascii="仿宋" w:eastAsia="仿宋" w:hAnsi="仿宋" w:cs="仿宋_GB2312"/>
          <w:b/>
          <w:sz w:val="36"/>
          <w:szCs w:val="36"/>
        </w:rPr>
      </w:pPr>
    </w:p>
    <w:p w14:paraId="033C6576" w14:textId="77777777" w:rsidR="00F80357" w:rsidRDefault="009E782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3F0D2361" w14:textId="77777777" w:rsidR="00F80357" w:rsidRDefault="00F80357">
      <w:pPr>
        <w:jc w:val="center"/>
        <w:rPr>
          <w:rFonts w:ascii="仿宋" w:eastAsia="仿宋" w:hAnsi="仿宋" w:cs="仿宋_GB2312"/>
          <w:b/>
          <w:sz w:val="36"/>
          <w:szCs w:val="36"/>
        </w:rPr>
      </w:pPr>
    </w:p>
    <w:p w14:paraId="76130CF7" w14:textId="568503C9" w:rsidR="00F80357" w:rsidRDefault="009E782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Pr>
          <w:rFonts w:ascii="仿宋" w:eastAsia="仿宋" w:hAnsi="仿宋" w:cs="仿宋_GB2312"/>
          <w:sz w:val="28"/>
          <w:szCs w:val="28"/>
          <w:u w:val="single"/>
        </w:rPr>
        <w:t>6</w:t>
      </w:r>
      <w:r>
        <w:rPr>
          <w:rFonts w:ascii="仿宋" w:eastAsia="仿宋" w:hAnsi="仿宋" w:cs="仿宋_GB2312" w:hint="eastAsia"/>
          <w:sz w:val="28"/>
          <w:szCs w:val="28"/>
          <w:u w:val="single"/>
        </w:rPr>
        <w:t>月</w:t>
      </w:r>
      <w:r w:rsidR="00066678">
        <w:rPr>
          <w:rFonts w:ascii="仿宋" w:eastAsia="仿宋" w:hAnsi="仿宋" w:cs="仿宋_GB2312"/>
          <w:sz w:val="28"/>
          <w:szCs w:val="28"/>
          <w:u w:val="single"/>
        </w:rPr>
        <w:t>16</w:t>
      </w:r>
      <w:r>
        <w:rPr>
          <w:rFonts w:ascii="仿宋" w:eastAsia="仿宋" w:hAnsi="仿宋" w:cs="仿宋_GB2312" w:hint="eastAsia"/>
          <w:sz w:val="28"/>
          <w:szCs w:val="28"/>
          <w:u w:val="single"/>
        </w:rPr>
        <w:t>日9:00</w:t>
      </w:r>
    </w:p>
    <w:p w14:paraId="53E55092"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1F50E029" w14:textId="77777777" w:rsidR="00F80357" w:rsidRDefault="009E782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7CB446AE"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2B086D7C" w14:textId="77777777" w:rsidR="00F80357" w:rsidRDefault="00F80357">
      <w:pPr>
        <w:rPr>
          <w:rFonts w:ascii="仿宋" w:eastAsia="仿宋" w:hAnsi="仿宋" w:cs="仿宋_GB2312"/>
          <w:b/>
          <w:sz w:val="36"/>
          <w:szCs w:val="36"/>
        </w:rPr>
      </w:pPr>
    </w:p>
    <w:p w14:paraId="7D5CF3A7" w14:textId="77777777" w:rsidR="00F80357" w:rsidRDefault="009E782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14:paraId="71FC440D" w14:textId="77777777" w:rsidR="00F80357" w:rsidRDefault="00F80357">
      <w:pPr>
        <w:jc w:val="center"/>
        <w:rPr>
          <w:rFonts w:ascii="仿宋" w:eastAsia="仿宋" w:hAnsi="仿宋" w:cs="仿宋_GB2312"/>
          <w:b/>
          <w:sz w:val="36"/>
          <w:szCs w:val="36"/>
        </w:rPr>
      </w:pPr>
    </w:p>
    <w:p w14:paraId="75CBA69F"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1、与本次招标产品质量及技术服务的相关要求</w:t>
      </w:r>
    </w:p>
    <w:p w14:paraId="20C4245D"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（1）产品及技术服务质量要求：符合国家标准相关规定要求及技术协议并提供相应检验报告等资料。</w:t>
      </w:r>
    </w:p>
    <w:p w14:paraId="1FB3CE57"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（2）投标人如若中标，提供的设备必须符合技术指标要求。</w:t>
      </w:r>
    </w:p>
    <w:p w14:paraId="4FFFAF2E"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w:t>
      </w:r>
      <w:r>
        <w:rPr>
          <w:rFonts w:ascii="仿宋" w:eastAsia="仿宋" w:hAnsi="仿宋" w:cs="仿宋_GB2312" w:hint="eastAsia"/>
          <w:sz w:val="28"/>
          <w:szCs w:val="28"/>
        </w:rPr>
        <w:lastRenderedPageBreak/>
        <w:t>货款，动用招标人机械的收取相应费用。</w:t>
      </w:r>
    </w:p>
    <w:p w14:paraId="1EF04DCE"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因产品质量及技术服务不合格所造成的相关质量问题，同时对相关质量问题所引发的返工、耽误工期、对业主单位的生产影响等所有相关损失，中标人承担相应责任。</w:t>
      </w:r>
    </w:p>
    <w:p w14:paraId="03E5A65D"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1C2BFF0D" w14:textId="2E69D32F" w:rsidR="00F80357" w:rsidRDefault="009E782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预付合同总价的3</w:t>
      </w:r>
      <w:r>
        <w:rPr>
          <w:rFonts w:ascii="仿宋" w:eastAsia="仿宋" w:hAnsi="仿宋" w:cs="仿宋_GB2312"/>
          <w:sz w:val="28"/>
          <w:szCs w:val="28"/>
          <w:u w:val="single"/>
        </w:rPr>
        <w:t>0</w:t>
      </w:r>
      <w:r>
        <w:rPr>
          <w:rFonts w:ascii="仿宋" w:eastAsia="仿宋" w:hAnsi="仿宋" w:cs="仿宋_GB2312" w:hint="eastAsia"/>
          <w:sz w:val="28"/>
          <w:szCs w:val="28"/>
          <w:u w:val="single"/>
        </w:rPr>
        <w:t>%，发货前再支付合同总价的</w:t>
      </w:r>
      <w:r>
        <w:rPr>
          <w:rFonts w:ascii="仿宋" w:eastAsia="仿宋" w:hAnsi="仿宋" w:cs="仿宋_GB2312"/>
          <w:sz w:val="28"/>
          <w:szCs w:val="28"/>
          <w:u w:val="single"/>
        </w:rPr>
        <w:t>30</w:t>
      </w:r>
      <w:r>
        <w:rPr>
          <w:rFonts w:ascii="仿宋" w:eastAsia="仿宋" w:hAnsi="仿宋" w:cs="仿宋_GB2312" w:hint="eastAsia"/>
          <w:sz w:val="28"/>
          <w:szCs w:val="28"/>
          <w:u w:val="single"/>
        </w:rPr>
        <w:t>%，安装调试验收合格且开具全额增值税专用发票后支付合同总价的</w:t>
      </w:r>
      <w:r w:rsidR="00066678">
        <w:rPr>
          <w:rFonts w:ascii="仿宋" w:eastAsia="仿宋" w:hAnsi="仿宋" w:cs="仿宋_GB2312"/>
          <w:sz w:val="28"/>
          <w:szCs w:val="28"/>
          <w:u w:val="single"/>
        </w:rPr>
        <w:t>3</w:t>
      </w:r>
      <w:r>
        <w:rPr>
          <w:rFonts w:ascii="仿宋" w:eastAsia="仿宋" w:hAnsi="仿宋" w:cs="仿宋_GB2312"/>
          <w:sz w:val="28"/>
          <w:szCs w:val="28"/>
          <w:u w:val="single"/>
        </w:rPr>
        <w:t>0</w:t>
      </w:r>
      <w:r>
        <w:rPr>
          <w:rFonts w:ascii="仿宋" w:eastAsia="仿宋" w:hAnsi="仿宋" w:cs="仿宋_GB2312" w:hint="eastAsia"/>
          <w:sz w:val="28"/>
          <w:szCs w:val="28"/>
          <w:u w:val="single"/>
        </w:rPr>
        <w:t>%，合同总价的1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%作为质保金，质保期限自产品投入使用起1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r>
        <w:rPr>
          <w:rFonts w:ascii="仿宋" w:eastAsia="仿宋" w:hAnsi="仿宋" w:cs="仿宋_GB2312"/>
          <w:sz w:val="28"/>
          <w:szCs w:val="28"/>
          <w:u w:val="single"/>
        </w:rPr>
        <w:t xml:space="preserve"> </w:t>
      </w:r>
    </w:p>
    <w:p w14:paraId="5EE45137"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780C8D5C" w14:textId="77777777" w:rsidR="00F80357" w:rsidRDefault="009E782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497EF39"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23C1074B" w14:textId="77777777" w:rsidR="00F80357" w:rsidRDefault="009E782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3F419AD1" w14:textId="77777777" w:rsidR="00F80357" w:rsidRDefault="009E782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_GB2312" w:eastAsia="仿宋_GB2312" w:hAnsi="仿宋_GB2312" w:cs="仿宋_GB2312" w:hint="eastAsia"/>
          <w:b/>
          <w:bCs/>
          <w:sz w:val="28"/>
          <w:szCs w:val="28"/>
        </w:rPr>
        <w:t>以上事项不符合要求的视为无效投标。</w:t>
      </w:r>
    </w:p>
    <w:p w14:paraId="52DD2435" w14:textId="77777777" w:rsidR="00F80357" w:rsidRDefault="009E782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（2）投标文件密封袋封口处应密封完整，加盖投标单位公章，并且注明招标编号及设备名称。因投标人制作、密封、寄送报价文件</w:t>
      </w:r>
      <w:r>
        <w:rPr>
          <w:rFonts w:ascii="仿宋_GB2312" w:eastAsia="仿宋_GB2312" w:hAnsi="仿宋_GB2312" w:cs="仿宋_GB2312" w:hint="eastAsia"/>
          <w:b/>
          <w:bCs/>
          <w:sz w:val="28"/>
          <w:szCs w:val="28"/>
        </w:rPr>
        <w:t>不符合要求的视为无效投标。</w:t>
      </w:r>
    </w:p>
    <w:p w14:paraId="08C2EEC2" w14:textId="77777777" w:rsidR="00F80357" w:rsidRDefault="009E782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w:t>
      </w:r>
      <w:r>
        <w:rPr>
          <w:rFonts w:ascii="仿宋" w:eastAsia="仿宋" w:hAnsi="仿宋" w:cs="仿宋_GB2312" w:hint="eastAsia"/>
          <w:sz w:val="28"/>
          <w:szCs w:val="28"/>
        </w:rPr>
        <w:lastRenderedPageBreak/>
        <w:t>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94E325D" w14:textId="77777777" w:rsidR="00F80357" w:rsidRDefault="009E782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07EEE1DF" w14:textId="77777777" w:rsidR="00F80357" w:rsidRDefault="009E782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725BD172"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77EED69" w14:textId="77777777" w:rsidR="00F80357" w:rsidRDefault="009E7822">
      <w:pPr>
        <w:ind w:firstLineChars="228" w:firstLine="638"/>
        <w:rPr>
          <w:rFonts w:ascii="仿宋" w:eastAsia="仿宋" w:hAnsi="仿宋" w:cs="仿宋_GB2312"/>
          <w:sz w:val="28"/>
          <w:szCs w:val="28"/>
        </w:rPr>
      </w:pPr>
      <w:r>
        <w:rPr>
          <w:rFonts w:ascii="仿宋" w:eastAsia="仿宋" w:hAnsi="仿宋"/>
          <w:sz w:val="28"/>
          <w:szCs w:val="28"/>
        </w:rPr>
        <w:t>安徽铜冠（庐江）矿业有限公司项目现场</w:t>
      </w:r>
      <w:r>
        <w:rPr>
          <w:rFonts w:ascii="仿宋" w:eastAsia="仿宋" w:hAnsi="仿宋" w:cs="仿宋_GB2312" w:hint="eastAsia"/>
          <w:sz w:val="28"/>
          <w:szCs w:val="28"/>
        </w:rPr>
        <w:t>。</w:t>
      </w:r>
    </w:p>
    <w:p w14:paraId="6B66BDAB" w14:textId="77777777" w:rsidR="00F80357" w:rsidRDefault="009E782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本次招标的产品由中标人负责运输至指定地点。运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5F8731DF" w14:textId="77777777" w:rsidR="00F80357" w:rsidRDefault="009E782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60910F74" w14:textId="77777777" w:rsidR="00F80357" w:rsidRDefault="009E782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招标人按合同约定供货数量及技术协议要求验收。</w:t>
      </w:r>
    </w:p>
    <w:p w14:paraId="380AAE02" w14:textId="15239AA1" w:rsidR="00F80357" w:rsidRDefault="009E782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Pr>
          <w:rFonts w:ascii="仿宋" w:eastAsia="仿宋" w:hAnsi="仿宋" w:cs="仿宋_GB2312"/>
          <w:b/>
          <w:bCs/>
          <w:sz w:val="28"/>
          <w:szCs w:val="28"/>
        </w:rPr>
        <w:t>6</w:t>
      </w:r>
      <w:r>
        <w:rPr>
          <w:rFonts w:ascii="仿宋" w:eastAsia="仿宋" w:hAnsi="仿宋" w:cs="仿宋_GB2312" w:hint="eastAsia"/>
          <w:b/>
          <w:bCs/>
          <w:sz w:val="28"/>
          <w:szCs w:val="28"/>
        </w:rPr>
        <w:t>月</w:t>
      </w:r>
      <w:r w:rsidR="00066678">
        <w:rPr>
          <w:rFonts w:ascii="仿宋" w:eastAsia="仿宋" w:hAnsi="仿宋" w:cs="仿宋_GB2312"/>
          <w:b/>
          <w:bCs/>
          <w:sz w:val="28"/>
          <w:szCs w:val="28"/>
        </w:rPr>
        <w:t>17</w:t>
      </w:r>
      <w:r>
        <w:rPr>
          <w:rFonts w:ascii="仿宋" w:eastAsia="仿宋" w:hAnsi="仿宋" w:cs="仿宋_GB2312" w:hint="eastAsia"/>
          <w:b/>
          <w:bCs/>
          <w:sz w:val="28"/>
          <w:szCs w:val="28"/>
        </w:rPr>
        <w:t>日至2021年6月</w:t>
      </w:r>
      <w:r w:rsidR="00066678">
        <w:rPr>
          <w:rFonts w:ascii="仿宋" w:eastAsia="仿宋" w:hAnsi="仿宋" w:cs="仿宋_GB2312"/>
          <w:b/>
          <w:bCs/>
          <w:sz w:val="28"/>
          <w:szCs w:val="28"/>
        </w:rPr>
        <w:t>25</w:t>
      </w:r>
      <w:r>
        <w:rPr>
          <w:rFonts w:ascii="仿宋" w:eastAsia="仿宋" w:hAnsi="仿宋" w:cs="仿宋_GB2312" w:hint="eastAsia"/>
          <w:b/>
          <w:bCs/>
          <w:sz w:val="28"/>
          <w:szCs w:val="28"/>
        </w:rPr>
        <w:t>日。</w:t>
      </w:r>
    </w:p>
    <w:p w14:paraId="0CC2468A" w14:textId="77777777" w:rsidR="00F80357" w:rsidRDefault="00F80357">
      <w:pPr>
        <w:spacing w:line="600" w:lineRule="exact"/>
        <w:jc w:val="center"/>
        <w:rPr>
          <w:rFonts w:ascii="仿宋" w:eastAsia="仿宋" w:hAnsi="仿宋" w:cs="仿宋_GB2312"/>
          <w:b/>
          <w:sz w:val="36"/>
          <w:szCs w:val="36"/>
        </w:rPr>
      </w:pPr>
    </w:p>
    <w:p w14:paraId="1418DE5F" w14:textId="77777777" w:rsidR="00F80357" w:rsidRDefault="009E78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14:paraId="1917ABDF" w14:textId="77777777" w:rsidR="00F80357" w:rsidRDefault="00F80357">
      <w:pPr>
        <w:spacing w:line="600" w:lineRule="exact"/>
        <w:jc w:val="center"/>
        <w:rPr>
          <w:rFonts w:ascii="仿宋" w:eastAsia="仿宋" w:hAnsi="仿宋" w:cs="仿宋_GB2312"/>
          <w:b/>
          <w:sz w:val="36"/>
          <w:szCs w:val="36"/>
        </w:rPr>
      </w:pPr>
    </w:p>
    <w:p w14:paraId="3C2936D2"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1428E198"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7F634CBF" w14:textId="65AB5648" w:rsidR="00F80357" w:rsidRDefault="009E782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bookmarkStart w:id="4" w:name="_Hlk72572267"/>
      <w:r w:rsidR="00066678">
        <w:rPr>
          <w:rFonts w:ascii="仿宋" w:eastAsia="仿宋" w:hAnsi="仿宋" w:cs="仿宋_GB2312" w:hint="eastAsia"/>
          <w:sz w:val="28"/>
          <w:szCs w:val="28"/>
          <w:u w:val="single"/>
        </w:rPr>
        <w:t>需方如设有最高限价，高于标底报价作废标处理。</w:t>
      </w:r>
      <w:r w:rsidR="00066678" w:rsidRPr="00066678">
        <w:rPr>
          <w:rFonts w:ascii="仿宋" w:eastAsia="仿宋" w:hAnsi="仿宋" w:cs="仿宋_GB2312" w:hint="eastAsia"/>
          <w:color w:val="FF0000"/>
          <w:sz w:val="28"/>
          <w:szCs w:val="28"/>
          <w:u w:val="single"/>
        </w:rPr>
        <w:t>本次招标</w:t>
      </w:r>
      <w:r w:rsidR="003A2A48">
        <w:rPr>
          <w:rFonts w:ascii="仿宋" w:eastAsia="仿宋" w:hAnsi="仿宋" w:cs="仿宋_GB2312" w:hint="eastAsia"/>
          <w:color w:val="FF0000"/>
          <w:sz w:val="28"/>
          <w:szCs w:val="28"/>
          <w:u w:val="single"/>
        </w:rPr>
        <w:t>设定最高限价</w:t>
      </w:r>
      <w:r w:rsidR="00066678" w:rsidRPr="00066678">
        <w:rPr>
          <w:rFonts w:ascii="仿宋" w:eastAsia="仿宋" w:hAnsi="仿宋" w:cs="仿宋_GB2312" w:hint="eastAsia"/>
          <w:color w:val="FF0000"/>
          <w:sz w:val="28"/>
          <w:szCs w:val="28"/>
          <w:u w:val="single"/>
        </w:rPr>
        <w:t>。</w:t>
      </w:r>
    </w:p>
    <w:bookmarkEnd w:id="4"/>
    <w:p w14:paraId="1F8434FF" w14:textId="77777777" w:rsidR="00F80357" w:rsidRDefault="009E782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2DF1ECFC" w14:textId="77777777" w:rsidR="00F80357" w:rsidRDefault="009E782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351D4AED"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6、招标人和中标人应当自中标通知书发出之日起三十日内，按照招标文件和中标人的投标文件订立书面合同，招标人和中标人不得再行订立背离本次招标实质性内容的其他协议。</w:t>
      </w:r>
    </w:p>
    <w:p w14:paraId="3FD03599" w14:textId="77777777" w:rsidR="00F80357" w:rsidRDefault="00F80357">
      <w:pPr>
        <w:pStyle w:val="2"/>
        <w:ind w:firstLine="723"/>
        <w:rPr>
          <w:rFonts w:ascii="仿宋" w:eastAsia="仿宋" w:hAnsi="仿宋" w:cs="仿宋_GB2312"/>
          <w:b/>
          <w:sz w:val="36"/>
          <w:szCs w:val="36"/>
        </w:rPr>
      </w:pPr>
    </w:p>
    <w:p w14:paraId="31A4FDB5" w14:textId="77777777" w:rsidR="00F80357" w:rsidRDefault="009E78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14:paraId="21A5DB67" w14:textId="77777777" w:rsidR="00F80357" w:rsidRDefault="00F80357">
      <w:pPr>
        <w:spacing w:line="600" w:lineRule="exact"/>
        <w:jc w:val="center"/>
        <w:rPr>
          <w:rFonts w:ascii="仿宋" w:eastAsia="仿宋" w:hAnsi="仿宋" w:cs="仿宋_GB2312"/>
          <w:b/>
          <w:sz w:val="36"/>
          <w:szCs w:val="36"/>
        </w:rPr>
      </w:pPr>
    </w:p>
    <w:p w14:paraId="72DEBF4E"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665DF8B6" w14:textId="77777777" w:rsidR="00F80357" w:rsidRDefault="009E782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3E1B552E" w14:textId="77777777" w:rsidR="00F80357" w:rsidRDefault="00F80357">
      <w:pPr>
        <w:spacing w:line="600" w:lineRule="exact"/>
        <w:rPr>
          <w:rFonts w:ascii="仿宋" w:eastAsia="仿宋" w:hAnsi="仿宋" w:cs="仿宋_GB2312"/>
          <w:sz w:val="28"/>
          <w:szCs w:val="28"/>
          <w:u w:val="single"/>
        </w:rPr>
      </w:pPr>
    </w:p>
    <w:p w14:paraId="399F913D" w14:textId="77777777" w:rsidR="00F80357" w:rsidRDefault="00F80357">
      <w:pPr>
        <w:spacing w:line="600" w:lineRule="exact"/>
        <w:rPr>
          <w:rFonts w:ascii="仿宋" w:eastAsia="仿宋" w:hAnsi="仿宋" w:cs="仿宋_GB2312"/>
          <w:sz w:val="28"/>
          <w:szCs w:val="28"/>
          <w:u w:val="single"/>
        </w:rPr>
      </w:pPr>
    </w:p>
    <w:p w14:paraId="3993AE99" w14:textId="77777777" w:rsidR="00F80357" w:rsidRDefault="00F80357">
      <w:pPr>
        <w:spacing w:line="600" w:lineRule="exact"/>
        <w:jc w:val="center"/>
        <w:rPr>
          <w:rFonts w:ascii="仿宋" w:eastAsia="仿宋" w:hAnsi="仿宋" w:cs="仿宋_GB2312"/>
          <w:b/>
          <w:sz w:val="36"/>
          <w:szCs w:val="36"/>
        </w:rPr>
      </w:pPr>
    </w:p>
    <w:p w14:paraId="719DEA76" w14:textId="77777777" w:rsidR="00F80357" w:rsidRDefault="00F80357">
      <w:pPr>
        <w:spacing w:line="600" w:lineRule="exact"/>
        <w:jc w:val="center"/>
        <w:rPr>
          <w:rFonts w:ascii="仿宋" w:eastAsia="仿宋" w:hAnsi="仿宋" w:cs="仿宋_GB2312"/>
          <w:b/>
          <w:sz w:val="36"/>
          <w:szCs w:val="36"/>
        </w:rPr>
      </w:pPr>
    </w:p>
    <w:p w14:paraId="5238AAA0" w14:textId="77777777" w:rsidR="00F80357" w:rsidRDefault="00F80357">
      <w:pPr>
        <w:spacing w:line="600" w:lineRule="exact"/>
        <w:rPr>
          <w:rFonts w:ascii="仿宋" w:eastAsia="仿宋" w:hAnsi="仿宋" w:cs="仿宋_GB2312"/>
          <w:b/>
          <w:sz w:val="36"/>
          <w:szCs w:val="36"/>
        </w:rPr>
      </w:pPr>
    </w:p>
    <w:p w14:paraId="62F69C68" w14:textId="77777777" w:rsidR="00F80357" w:rsidRDefault="00F80357">
      <w:pPr>
        <w:spacing w:line="600" w:lineRule="exact"/>
        <w:rPr>
          <w:rFonts w:ascii="仿宋" w:eastAsia="仿宋" w:hAnsi="仿宋" w:cs="仿宋_GB2312"/>
          <w:b/>
          <w:sz w:val="36"/>
          <w:szCs w:val="36"/>
        </w:rPr>
      </w:pPr>
    </w:p>
    <w:p w14:paraId="29DB2B48" w14:textId="77777777" w:rsidR="00F80357" w:rsidRDefault="00F80357">
      <w:pPr>
        <w:spacing w:line="600" w:lineRule="exact"/>
        <w:jc w:val="center"/>
        <w:rPr>
          <w:rFonts w:ascii="仿宋" w:eastAsia="仿宋" w:hAnsi="仿宋" w:cs="仿宋_GB2312"/>
          <w:b/>
          <w:sz w:val="36"/>
          <w:szCs w:val="36"/>
        </w:rPr>
      </w:pPr>
    </w:p>
    <w:p w14:paraId="58183967" w14:textId="77777777" w:rsidR="00F80357" w:rsidRDefault="00F80357">
      <w:pPr>
        <w:spacing w:line="600" w:lineRule="exact"/>
        <w:jc w:val="center"/>
        <w:rPr>
          <w:rFonts w:ascii="仿宋" w:eastAsia="仿宋" w:hAnsi="仿宋" w:cs="仿宋_GB2312"/>
          <w:b/>
          <w:sz w:val="36"/>
          <w:szCs w:val="36"/>
        </w:rPr>
      </w:pPr>
    </w:p>
    <w:p w14:paraId="345F12DD" w14:textId="77777777" w:rsidR="00F80357" w:rsidRDefault="00F80357">
      <w:pPr>
        <w:pStyle w:val="2"/>
        <w:ind w:firstLine="723"/>
        <w:rPr>
          <w:rFonts w:ascii="仿宋" w:eastAsia="仿宋" w:hAnsi="仿宋" w:cs="仿宋_GB2312"/>
          <w:b/>
          <w:sz w:val="36"/>
          <w:szCs w:val="36"/>
        </w:rPr>
      </w:pPr>
    </w:p>
    <w:p w14:paraId="3E637816" w14:textId="77777777" w:rsidR="00F80357" w:rsidRDefault="00F80357">
      <w:pPr>
        <w:spacing w:line="600" w:lineRule="exact"/>
        <w:jc w:val="center"/>
        <w:rPr>
          <w:rFonts w:ascii="仿宋" w:eastAsia="仿宋" w:hAnsi="仿宋" w:cs="仿宋_GB2312"/>
          <w:b/>
          <w:sz w:val="36"/>
          <w:szCs w:val="36"/>
        </w:rPr>
      </w:pPr>
    </w:p>
    <w:p w14:paraId="0902A8A1" w14:textId="77777777" w:rsidR="00F80357" w:rsidRDefault="00F80357">
      <w:pPr>
        <w:pStyle w:val="2"/>
      </w:pPr>
    </w:p>
    <w:p w14:paraId="460BEAA6" w14:textId="77777777" w:rsidR="00F80357" w:rsidRDefault="009E78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14:paraId="5235CB0E" w14:textId="77777777" w:rsidR="00F80357" w:rsidRDefault="00F80357">
      <w:pPr>
        <w:spacing w:line="600" w:lineRule="exact"/>
        <w:jc w:val="center"/>
        <w:rPr>
          <w:rFonts w:ascii="仿宋" w:eastAsia="仿宋" w:hAnsi="仿宋" w:cs="仿宋_GB2312"/>
          <w:b/>
          <w:sz w:val="36"/>
          <w:szCs w:val="36"/>
        </w:rPr>
      </w:pPr>
    </w:p>
    <w:p w14:paraId="74BBAF60" w14:textId="77777777" w:rsidR="00F80357" w:rsidRDefault="00F80357">
      <w:pPr>
        <w:pStyle w:val="Default"/>
      </w:pPr>
    </w:p>
    <w:p w14:paraId="5F43E72A"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4B0828AC" w14:textId="77777777" w:rsidR="00F80357" w:rsidRDefault="00F80357">
      <w:pPr>
        <w:spacing w:beforeLines="50" w:before="156" w:afterLines="50" w:after="156" w:line="360" w:lineRule="auto"/>
        <w:ind w:firstLineChars="200" w:firstLine="480"/>
        <w:rPr>
          <w:rFonts w:ascii="宋体"/>
          <w:sz w:val="24"/>
        </w:rPr>
      </w:pPr>
    </w:p>
    <w:p w14:paraId="130D3657"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7CEA51A3" w14:textId="77777777" w:rsidR="00F80357" w:rsidRDefault="00F80357">
      <w:pPr>
        <w:spacing w:beforeLines="50" w:before="156" w:afterLines="50" w:after="156" w:line="360" w:lineRule="auto"/>
        <w:ind w:firstLineChars="200" w:firstLine="480"/>
        <w:rPr>
          <w:rFonts w:ascii="宋体"/>
          <w:sz w:val="24"/>
        </w:rPr>
      </w:pPr>
    </w:p>
    <w:p w14:paraId="444AD699"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06177324" w14:textId="77777777" w:rsidR="00F80357" w:rsidRDefault="00F80357">
      <w:pPr>
        <w:spacing w:beforeLines="50" w:before="156" w:afterLines="50" w:after="156" w:line="360" w:lineRule="auto"/>
        <w:ind w:firstLineChars="200" w:firstLine="480"/>
        <w:rPr>
          <w:rFonts w:ascii="宋体"/>
          <w:sz w:val="24"/>
        </w:rPr>
      </w:pPr>
    </w:p>
    <w:p w14:paraId="4CA8F176"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8441D5A"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3826C53C" w14:textId="77777777" w:rsidR="00F80357" w:rsidRDefault="009E782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426969D6" w14:textId="77777777" w:rsidR="00F80357" w:rsidRDefault="00F80357">
      <w:pPr>
        <w:spacing w:line="600" w:lineRule="exact"/>
        <w:ind w:firstLineChars="200" w:firstLine="560"/>
        <w:rPr>
          <w:rFonts w:ascii="仿宋" w:eastAsia="仿宋" w:hAnsi="仿宋" w:cs="仿宋_GB2312"/>
          <w:sz w:val="28"/>
          <w:szCs w:val="28"/>
        </w:rPr>
      </w:pPr>
    </w:p>
    <w:p w14:paraId="610E04D1" w14:textId="77777777" w:rsidR="00F80357" w:rsidRDefault="00F80357">
      <w:pPr>
        <w:spacing w:beforeLines="50" w:before="156" w:afterLines="50" w:after="156" w:line="360" w:lineRule="auto"/>
        <w:ind w:firstLineChars="1700" w:firstLine="4080"/>
        <w:rPr>
          <w:rFonts w:ascii="宋体"/>
          <w:sz w:val="24"/>
        </w:rPr>
      </w:pPr>
    </w:p>
    <w:p w14:paraId="71DBAA1A" w14:textId="77777777" w:rsidR="00F80357" w:rsidRDefault="009E782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1319A208" w14:textId="77777777" w:rsidR="00F80357" w:rsidRDefault="009E7822">
      <w:pPr>
        <w:spacing w:beforeLines="50" w:before="156" w:afterLines="50" w:after="156" w:line="360" w:lineRule="auto"/>
        <w:ind w:firstLineChars="1700" w:firstLine="4080"/>
      </w:pPr>
      <w:r>
        <w:rPr>
          <w:rFonts w:ascii="宋体" w:hint="eastAsia"/>
          <w:sz w:val="24"/>
        </w:rPr>
        <w:t>单位盖章：_____________________</w:t>
      </w:r>
    </w:p>
    <w:p w14:paraId="5969C6AD" w14:textId="77777777" w:rsidR="00F80357" w:rsidRDefault="009E7822">
      <w:pPr>
        <w:spacing w:beforeLines="50" w:before="156" w:afterLines="50" w:after="156" w:line="360" w:lineRule="auto"/>
        <w:rPr>
          <w:sz w:val="24"/>
        </w:rPr>
      </w:pPr>
      <w:r>
        <w:rPr>
          <w:rFonts w:hint="eastAsia"/>
          <w:sz w:val="24"/>
        </w:rPr>
        <w:t xml:space="preserve"> </w:t>
      </w:r>
    </w:p>
    <w:p w14:paraId="49F7B669" w14:textId="77777777" w:rsidR="00F80357" w:rsidRDefault="009E782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F1DB2A3" w14:textId="77777777" w:rsidR="00F80357" w:rsidRDefault="00F80357">
      <w:pPr>
        <w:spacing w:line="600" w:lineRule="exact"/>
        <w:jc w:val="right"/>
        <w:rPr>
          <w:rFonts w:ascii="仿宋" w:eastAsia="仿宋" w:hAnsi="仿宋" w:cs="仿宋_GB2312"/>
          <w:sz w:val="28"/>
          <w:szCs w:val="28"/>
        </w:rPr>
      </w:pPr>
    </w:p>
    <w:p w14:paraId="715ADE8B" w14:textId="77777777" w:rsidR="00F80357" w:rsidRDefault="00F80357">
      <w:pPr>
        <w:rPr>
          <w:rFonts w:ascii="仿宋" w:eastAsia="仿宋" w:hAnsi="仿宋" w:cs="仿宋_GB2312"/>
          <w:b/>
          <w:sz w:val="36"/>
          <w:szCs w:val="36"/>
          <w:highlight w:val="cyan"/>
        </w:rPr>
      </w:pPr>
    </w:p>
    <w:p w14:paraId="461877B4" w14:textId="77777777" w:rsidR="00F80357" w:rsidRDefault="00F80357">
      <w:pPr>
        <w:jc w:val="center"/>
        <w:rPr>
          <w:rFonts w:ascii="仿宋" w:eastAsia="仿宋" w:hAnsi="仿宋" w:cs="仿宋_GB2312"/>
          <w:b/>
          <w:sz w:val="36"/>
          <w:szCs w:val="36"/>
          <w:highlight w:val="cyan"/>
        </w:rPr>
      </w:pPr>
    </w:p>
    <w:p w14:paraId="33B4FBF3" w14:textId="77777777" w:rsidR="00F80357" w:rsidRDefault="009E7822">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14:paraId="41325EA9" w14:textId="77777777" w:rsidR="00F80357" w:rsidRDefault="00F80357">
      <w:pPr>
        <w:spacing w:line="520" w:lineRule="exact"/>
        <w:ind w:firstLineChars="200" w:firstLine="560"/>
        <w:rPr>
          <w:rFonts w:ascii="仿宋_GB2312" w:eastAsia="仿宋_GB2312" w:hAnsi="仿宋_GB2312" w:cs="仿宋_GB2312"/>
          <w:sz w:val="28"/>
          <w:szCs w:val="28"/>
        </w:rPr>
      </w:pPr>
    </w:p>
    <w:p w14:paraId="44665AE0" w14:textId="77777777" w:rsidR="00F80357" w:rsidRDefault="009E782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14:paraId="25B92948" w14:textId="77777777" w:rsidR="00F80357" w:rsidRDefault="009E7822">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4B7163D5" w14:textId="77777777" w:rsidR="00F80357" w:rsidRDefault="009E7822">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580FB074" w14:textId="77777777" w:rsidR="00F80357" w:rsidRDefault="009E7822">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6CF13651" w14:textId="77777777" w:rsidR="00F80357" w:rsidRDefault="009E7822">
      <w:pPr>
        <w:widowControl/>
        <w:numPr>
          <w:ilvl w:val="0"/>
          <w:numId w:val="3"/>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7CBDBC01" w14:textId="77777777" w:rsidR="00F80357" w:rsidRDefault="009E7822">
      <w:pPr>
        <w:widowControl/>
        <w:numPr>
          <w:ilvl w:val="0"/>
          <w:numId w:val="3"/>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设备供应的数量、质量及供货时间符合贵公司要求。如果由于设备本身的数量、质量及供货时间等问题而导致贵公司生产、施工发生返工、工期延误等情况，所造成的相应直接、间接损失由我方承担，我方接受贵公司相应处罚，情节严重的愿承担相关法律责任。</w:t>
      </w:r>
    </w:p>
    <w:p w14:paraId="15E278DD" w14:textId="77777777" w:rsidR="00F80357" w:rsidRDefault="00F80357">
      <w:pPr>
        <w:spacing w:line="520" w:lineRule="exact"/>
        <w:ind w:firstLineChars="200" w:firstLine="560"/>
        <w:rPr>
          <w:rFonts w:ascii="仿宋_GB2312" w:eastAsia="仿宋_GB2312" w:hAnsi="仿宋_GB2312" w:cs="仿宋_GB2312"/>
          <w:color w:val="000000"/>
          <w:sz w:val="28"/>
          <w:szCs w:val="28"/>
          <w:u w:val="single"/>
        </w:rPr>
      </w:pPr>
    </w:p>
    <w:p w14:paraId="2C436B90" w14:textId="77777777" w:rsidR="00F80357" w:rsidRDefault="00F80357">
      <w:pPr>
        <w:spacing w:line="520" w:lineRule="exact"/>
        <w:ind w:firstLineChars="1900" w:firstLine="5320"/>
        <w:rPr>
          <w:rFonts w:ascii="仿宋_GB2312" w:eastAsia="仿宋_GB2312" w:hAnsi="仿宋_GB2312" w:cs="仿宋_GB2312"/>
          <w:sz w:val="28"/>
          <w:szCs w:val="28"/>
        </w:rPr>
      </w:pPr>
    </w:p>
    <w:p w14:paraId="31822C69" w14:textId="77777777" w:rsidR="00F80357" w:rsidRDefault="009E782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69EE7B5A" w14:textId="77777777" w:rsidR="00F80357" w:rsidRDefault="009E782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7CFF2946" w14:textId="77777777" w:rsidR="00F80357" w:rsidRDefault="009E782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 期：</w:t>
      </w:r>
    </w:p>
    <w:p w14:paraId="63DF4CC0" w14:textId="77777777" w:rsidR="00F80357" w:rsidRDefault="00F80357">
      <w:pPr>
        <w:spacing w:line="440" w:lineRule="exact"/>
        <w:rPr>
          <w:rFonts w:ascii="仿宋_GB2312" w:eastAsia="仿宋_GB2312" w:hAnsi="仿宋_GB2312" w:cs="仿宋_GB2312"/>
          <w:sz w:val="28"/>
          <w:szCs w:val="28"/>
        </w:rPr>
      </w:pPr>
    </w:p>
    <w:p w14:paraId="0890585D" w14:textId="77777777" w:rsidR="00F80357" w:rsidRDefault="00F80357">
      <w:pPr>
        <w:spacing w:line="600" w:lineRule="exact"/>
        <w:jc w:val="right"/>
        <w:rPr>
          <w:rFonts w:ascii="仿宋" w:eastAsia="仿宋" w:hAnsi="仿宋" w:cs="仿宋_GB2312"/>
          <w:sz w:val="28"/>
          <w:szCs w:val="28"/>
        </w:rPr>
      </w:pPr>
    </w:p>
    <w:p w14:paraId="249AAFDE" w14:textId="77777777" w:rsidR="00F80357" w:rsidRDefault="00F80357">
      <w:pPr>
        <w:spacing w:line="600" w:lineRule="exact"/>
        <w:jc w:val="right"/>
        <w:rPr>
          <w:rFonts w:ascii="仿宋" w:eastAsia="仿宋" w:hAnsi="仿宋" w:cs="仿宋_GB2312"/>
          <w:sz w:val="28"/>
          <w:szCs w:val="28"/>
        </w:rPr>
        <w:sectPr w:rsidR="00F80357">
          <w:headerReference w:type="default" r:id="rId8"/>
          <w:footerReference w:type="default" r:id="rId9"/>
          <w:pgSz w:w="11906" w:h="16838"/>
          <w:pgMar w:top="312" w:right="1469" w:bottom="709" w:left="1338" w:header="851" w:footer="272" w:gutter="284"/>
          <w:cols w:space="720"/>
          <w:docGrid w:type="lines" w:linePitch="312"/>
        </w:sectPr>
      </w:pPr>
    </w:p>
    <w:p w14:paraId="5D59A772" w14:textId="77777777" w:rsidR="00F80357" w:rsidRDefault="009E78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5379AB69" w14:textId="77777777" w:rsidR="00F80357" w:rsidRDefault="009E7822">
      <w:pPr>
        <w:rPr>
          <w:rFonts w:ascii="仿宋_GB2312" w:eastAsia="仿宋_GB2312"/>
          <w:b/>
          <w:sz w:val="28"/>
          <w:szCs w:val="28"/>
        </w:rPr>
      </w:pPr>
      <w:r>
        <w:rPr>
          <w:rFonts w:ascii="仿宋_GB2312" w:eastAsia="仿宋_GB2312" w:hint="eastAsia"/>
          <w:b/>
          <w:sz w:val="28"/>
          <w:szCs w:val="28"/>
        </w:rPr>
        <w:t>报价单（TGJA-WZ-2021</w:t>
      </w:r>
      <w:r>
        <w:rPr>
          <w:rFonts w:ascii="仿宋_GB2312" w:eastAsia="仿宋_GB2312"/>
          <w:b/>
          <w:sz w:val="28"/>
          <w:szCs w:val="28"/>
        </w:rPr>
        <w:t>3</w:t>
      </w:r>
      <w:r>
        <w:rPr>
          <w:rFonts w:ascii="仿宋_GB2312" w:eastAsia="仿宋_GB2312" w:hint="eastAsia"/>
          <w:b/>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409"/>
        <w:gridCol w:w="1560"/>
        <w:gridCol w:w="567"/>
        <w:gridCol w:w="992"/>
        <w:gridCol w:w="1446"/>
        <w:gridCol w:w="1134"/>
        <w:gridCol w:w="1418"/>
        <w:gridCol w:w="3482"/>
      </w:tblGrid>
      <w:tr w:rsidR="00066678" w14:paraId="3B9AFA7E" w14:textId="77777777" w:rsidTr="00066678">
        <w:trPr>
          <w:trHeight w:val="665"/>
        </w:trPr>
        <w:tc>
          <w:tcPr>
            <w:tcW w:w="709" w:type="dxa"/>
            <w:vAlign w:val="center"/>
          </w:tcPr>
          <w:p w14:paraId="7DB1C3AB" w14:textId="77777777" w:rsidR="00066678" w:rsidRDefault="00066678">
            <w:pPr>
              <w:jc w:val="center"/>
              <w:rPr>
                <w:rFonts w:ascii="仿宋_GB2312" w:eastAsia="仿宋_GB2312"/>
                <w:sz w:val="24"/>
              </w:rPr>
            </w:pPr>
            <w:r>
              <w:rPr>
                <w:rFonts w:ascii="仿宋_GB2312" w:eastAsia="仿宋_GB2312" w:hint="eastAsia"/>
                <w:sz w:val="24"/>
              </w:rPr>
              <w:t>序号</w:t>
            </w:r>
          </w:p>
        </w:tc>
        <w:tc>
          <w:tcPr>
            <w:tcW w:w="1418" w:type="dxa"/>
            <w:vAlign w:val="center"/>
          </w:tcPr>
          <w:p w14:paraId="27AC5FDF" w14:textId="77777777" w:rsidR="00066678" w:rsidRDefault="00066678">
            <w:pPr>
              <w:jc w:val="center"/>
              <w:rPr>
                <w:rFonts w:ascii="仿宋_GB2312" w:eastAsia="仿宋_GB2312"/>
                <w:sz w:val="24"/>
              </w:rPr>
            </w:pPr>
            <w:r>
              <w:rPr>
                <w:rFonts w:ascii="仿宋_GB2312" w:eastAsia="仿宋_GB2312" w:hint="eastAsia"/>
                <w:sz w:val="24"/>
              </w:rPr>
              <w:t>物料名称</w:t>
            </w:r>
          </w:p>
        </w:tc>
        <w:tc>
          <w:tcPr>
            <w:tcW w:w="2409" w:type="dxa"/>
            <w:vAlign w:val="center"/>
          </w:tcPr>
          <w:p w14:paraId="1AE6C575" w14:textId="77777777" w:rsidR="00066678" w:rsidRDefault="00066678">
            <w:pPr>
              <w:jc w:val="center"/>
              <w:rPr>
                <w:rFonts w:ascii="仿宋_GB2312" w:eastAsia="仿宋_GB2312"/>
                <w:sz w:val="24"/>
              </w:rPr>
            </w:pPr>
            <w:r>
              <w:rPr>
                <w:rFonts w:ascii="仿宋_GB2312" w:eastAsia="仿宋_GB2312" w:hint="eastAsia"/>
                <w:sz w:val="24"/>
              </w:rPr>
              <w:t>型号规格</w:t>
            </w:r>
          </w:p>
        </w:tc>
        <w:tc>
          <w:tcPr>
            <w:tcW w:w="1560" w:type="dxa"/>
            <w:vAlign w:val="center"/>
          </w:tcPr>
          <w:p w14:paraId="2231CC02" w14:textId="77777777" w:rsidR="00066678" w:rsidRDefault="00066678">
            <w:pPr>
              <w:jc w:val="center"/>
              <w:rPr>
                <w:rFonts w:ascii="仿宋_GB2312" w:eastAsia="仿宋_GB2312"/>
                <w:sz w:val="24"/>
              </w:rPr>
            </w:pPr>
            <w:r>
              <w:rPr>
                <w:rFonts w:ascii="仿宋_GB2312" w:eastAsia="仿宋_GB2312" w:hint="eastAsia"/>
                <w:sz w:val="24"/>
              </w:rPr>
              <w:t>验收标准</w:t>
            </w:r>
          </w:p>
        </w:tc>
        <w:tc>
          <w:tcPr>
            <w:tcW w:w="567" w:type="dxa"/>
            <w:vAlign w:val="center"/>
          </w:tcPr>
          <w:p w14:paraId="6B6C2C89" w14:textId="77777777" w:rsidR="00066678" w:rsidRDefault="00066678">
            <w:pPr>
              <w:jc w:val="center"/>
              <w:rPr>
                <w:rFonts w:ascii="仿宋_GB2312" w:eastAsia="仿宋_GB2312"/>
                <w:sz w:val="24"/>
              </w:rPr>
            </w:pPr>
            <w:r>
              <w:rPr>
                <w:rFonts w:ascii="仿宋_GB2312" w:eastAsia="仿宋_GB2312" w:hint="eastAsia"/>
                <w:sz w:val="24"/>
              </w:rPr>
              <w:t>单位</w:t>
            </w:r>
          </w:p>
        </w:tc>
        <w:tc>
          <w:tcPr>
            <w:tcW w:w="992" w:type="dxa"/>
            <w:vAlign w:val="center"/>
          </w:tcPr>
          <w:p w14:paraId="2FF56C5F" w14:textId="77777777" w:rsidR="00066678" w:rsidRDefault="00066678">
            <w:pPr>
              <w:jc w:val="center"/>
              <w:rPr>
                <w:rFonts w:ascii="仿宋_GB2312" w:eastAsia="仿宋_GB2312"/>
                <w:sz w:val="24"/>
              </w:rPr>
            </w:pPr>
            <w:r>
              <w:rPr>
                <w:rFonts w:ascii="仿宋_GB2312" w:eastAsia="仿宋_GB2312" w:hint="eastAsia"/>
                <w:sz w:val="24"/>
              </w:rPr>
              <w:t>数量</w:t>
            </w:r>
          </w:p>
        </w:tc>
        <w:tc>
          <w:tcPr>
            <w:tcW w:w="1446" w:type="dxa"/>
            <w:vAlign w:val="center"/>
          </w:tcPr>
          <w:p w14:paraId="754B41DD" w14:textId="36E0A286" w:rsidR="00066678" w:rsidRDefault="00066678">
            <w:pPr>
              <w:jc w:val="center"/>
              <w:rPr>
                <w:rFonts w:ascii="仿宋_GB2312" w:eastAsia="仿宋_GB2312"/>
                <w:b/>
                <w:bCs/>
                <w:sz w:val="24"/>
              </w:rPr>
            </w:pPr>
            <w:r>
              <w:rPr>
                <w:rFonts w:ascii="仿宋_GB2312" w:eastAsia="仿宋_GB2312" w:hint="eastAsia"/>
                <w:b/>
                <w:bCs/>
                <w:sz w:val="24"/>
              </w:rPr>
              <w:t>单价＊</w:t>
            </w:r>
          </w:p>
        </w:tc>
        <w:tc>
          <w:tcPr>
            <w:tcW w:w="1134" w:type="dxa"/>
            <w:vAlign w:val="center"/>
          </w:tcPr>
          <w:p w14:paraId="632AB4D1" w14:textId="2BAF00A6" w:rsidR="00066678" w:rsidRDefault="00066678" w:rsidP="00066678">
            <w:pPr>
              <w:jc w:val="center"/>
              <w:rPr>
                <w:rFonts w:ascii="仿宋_GB2312" w:eastAsia="仿宋_GB2312"/>
                <w:b/>
                <w:bCs/>
                <w:sz w:val="24"/>
              </w:rPr>
            </w:pPr>
            <w:r>
              <w:rPr>
                <w:rFonts w:ascii="仿宋_GB2312" w:eastAsia="仿宋_GB2312" w:hint="eastAsia"/>
                <w:b/>
                <w:bCs/>
                <w:sz w:val="24"/>
              </w:rPr>
              <w:t>总价＊</w:t>
            </w:r>
          </w:p>
        </w:tc>
        <w:tc>
          <w:tcPr>
            <w:tcW w:w="1418" w:type="dxa"/>
            <w:vAlign w:val="center"/>
          </w:tcPr>
          <w:p w14:paraId="6CFB09FB" w14:textId="77777777" w:rsidR="00066678" w:rsidRDefault="00066678" w:rsidP="00066678">
            <w:pPr>
              <w:jc w:val="center"/>
              <w:rPr>
                <w:rFonts w:ascii="仿宋_GB2312" w:eastAsia="仿宋_GB2312"/>
                <w:b/>
                <w:bCs/>
                <w:sz w:val="24"/>
              </w:rPr>
            </w:pPr>
            <w:r>
              <w:rPr>
                <w:rFonts w:ascii="仿宋_GB2312" w:eastAsia="仿宋_GB2312" w:hint="eastAsia"/>
                <w:b/>
                <w:bCs/>
                <w:sz w:val="24"/>
              </w:rPr>
              <w:t>税率＊</w:t>
            </w:r>
          </w:p>
        </w:tc>
        <w:tc>
          <w:tcPr>
            <w:tcW w:w="3482" w:type="dxa"/>
            <w:vAlign w:val="center"/>
          </w:tcPr>
          <w:p w14:paraId="7867A7BD" w14:textId="394D7E82" w:rsidR="00066678" w:rsidRDefault="00066678">
            <w:pPr>
              <w:jc w:val="center"/>
              <w:rPr>
                <w:rFonts w:ascii="仿宋_GB2312" w:eastAsia="仿宋_GB2312"/>
                <w:sz w:val="24"/>
              </w:rPr>
            </w:pPr>
            <w:r>
              <w:rPr>
                <w:rFonts w:ascii="仿宋_GB2312" w:eastAsia="仿宋_GB2312" w:hint="eastAsia"/>
                <w:sz w:val="24"/>
              </w:rPr>
              <w:t>备注</w:t>
            </w:r>
          </w:p>
        </w:tc>
      </w:tr>
      <w:tr w:rsidR="00066678" w14:paraId="08172529" w14:textId="77777777" w:rsidTr="00066678">
        <w:trPr>
          <w:trHeight w:val="1167"/>
        </w:trPr>
        <w:tc>
          <w:tcPr>
            <w:tcW w:w="709" w:type="dxa"/>
            <w:vAlign w:val="center"/>
          </w:tcPr>
          <w:p w14:paraId="43887EED" w14:textId="77777777" w:rsidR="00066678" w:rsidRDefault="00066678">
            <w:pPr>
              <w:jc w:val="center"/>
              <w:rPr>
                <w:rFonts w:ascii="仿宋_GB2312" w:eastAsia="仿宋_GB2312"/>
                <w:sz w:val="24"/>
              </w:rPr>
            </w:pPr>
            <w:r>
              <w:rPr>
                <w:rFonts w:ascii="仿宋_GB2312" w:eastAsia="仿宋_GB2312" w:hint="eastAsia"/>
                <w:sz w:val="24"/>
              </w:rPr>
              <w:t>1</w:t>
            </w:r>
          </w:p>
        </w:tc>
        <w:tc>
          <w:tcPr>
            <w:tcW w:w="1418" w:type="dxa"/>
            <w:vAlign w:val="center"/>
          </w:tcPr>
          <w:p w14:paraId="667A2B0E" w14:textId="77777777" w:rsidR="00066678" w:rsidRDefault="00066678">
            <w:pPr>
              <w:jc w:val="center"/>
              <w:rPr>
                <w:rFonts w:ascii="仿宋_GB2312" w:eastAsia="仿宋_GB2312"/>
                <w:sz w:val="24"/>
              </w:rPr>
            </w:pPr>
            <w:r>
              <w:rPr>
                <w:rFonts w:ascii="仿宋_GB2312" w:eastAsia="仿宋_GB2312" w:hint="eastAsia"/>
                <w:sz w:val="24"/>
              </w:rPr>
              <w:t>黄泥河自动化控制系统</w:t>
            </w:r>
          </w:p>
        </w:tc>
        <w:tc>
          <w:tcPr>
            <w:tcW w:w="2409" w:type="dxa"/>
            <w:vAlign w:val="center"/>
          </w:tcPr>
          <w:p w14:paraId="77D29392" w14:textId="77777777" w:rsidR="00066678" w:rsidRDefault="00066678">
            <w:pPr>
              <w:jc w:val="center"/>
              <w:rPr>
                <w:rFonts w:ascii="仿宋_GB2312" w:eastAsia="仿宋_GB2312"/>
                <w:sz w:val="24"/>
              </w:rPr>
            </w:pPr>
            <w:r>
              <w:rPr>
                <w:rFonts w:ascii="仿宋_GB2312" w:eastAsia="仿宋_GB2312" w:hint="eastAsia"/>
                <w:sz w:val="24"/>
              </w:rPr>
              <w:t>具体见技术协议（包含设备供货、编程、组态及安装调试等）</w:t>
            </w:r>
          </w:p>
        </w:tc>
        <w:tc>
          <w:tcPr>
            <w:tcW w:w="1560" w:type="dxa"/>
            <w:vAlign w:val="center"/>
          </w:tcPr>
          <w:p w14:paraId="64743FEC" w14:textId="77777777" w:rsidR="00066678" w:rsidRDefault="00066678">
            <w:pPr>
              <w:jc w:val="center"/>
              <w:rPr>
                <w:rFonts w:ascii="仿宋_GB2312" w:eastAsia="仿宋_GB2312"/>
                <w:sz w:val="24"/>
              </w:rPr>
            </w:pPr>
            <w:r>
              <w:rPr>
                <w:rFonts w:ascii="仿宋_GB2312" w:eastAsia="仿宋_GB2312" w:hint="eastAsia"/>
                <w:sz w:val="24"/>
              </w:rPr>
              <w:t>技术协议及相关国家标准</w:t>
            </w:r>
          </w:p>
        </w:tc>
        <w:tc>
          <w:tcPr>
            <w:tcW w:w="567" w:type="dxa"/>
            <w:vAlign w:val="center"/>
          </w:tcPr>
          <w:p w14:paraId="5AC5328D" w14:textId="77777777" w:rsidR="00066678" w:rsidRDefault="00066678">
            <w:pPr>
              <w:jc w:val="center"/>
              <w:rPr>
                <w:rFonts w:ascii="仿宋_GB2312" w:eastAsia="仿宋_GB2312"/>
                <w:sz w:val="24"/>
              </w:rPr>
            </w:pPr>
            <w:r>
              <w:rPr>
                <w:rFonts w:ascii="仿宋_GB2312" w:eastAsia="仿宋_GB2312" w:hint="eastAsia"/>
                <w:sz w:val="24"/>
              </w:rPr>
              <w:t>套</w:t>
            </w:r>
          </w:p>
        </w:tc>
        <w:tc>
          <w:tcPr>
            <w:tcW w:w="992" w:type="dxa"/>
            <w:vAlign w:val="center"/>
          </w:tcPr>
          <w:p w14:paraId="5A3121B0" w14:textId="77777777" w:rsidR="00066678" w:rsidRDefault="00066678">
            <w:pPr>
              <w:jc w:val="center"/>
              <w:rPr>
                <w:rFonts w:ascii="仿宋_GB2312" w:eastAsia="仿宋_GB2312"/>
                <w:sz w:val="24"/>
              </w:rPr>
            </w:pPr>
            <w:r>
              <w:rPr>
                <w:rFonts w:ascii="仿宋_GB2312" w:eastAsia="仿宋_GB2312" w:hint="eastAsia"/>
                <w:sz w:val="24"/>
              </w:rPr>
              <w:t>1</w:t>
            </w:r>
          </w:p>
        </w:tc>
        <w:tc>
          <w:tcPr>
            <w:tcW w:w="1446" w:type="dxa"/>
            <w:vAlign w:val="center"/>
          </w:tcPr>
          <w:p w14:paraId="29E64E4E" w14:textId="77777777" w:rsidR="00066678" w:rsidRDefault="00066678">
            <w:pPr>
              <w:widowControl/>
              <w:jc w:val="center"/>
              <w:textAlignment w:val="center"/>
              <w:rPr>
                <w:rFonts w:ascii="宋体" w:hAnsi="宋体" w:cs="宋体"/>
                <w:kern w:val="0"/>
                <w:sz w:val="20"/>
                <w:szCs w:val="20"/>
                <w:highlight w:val="yellow"/>
              </w:rPr>
            </w:pPr>
          </w:p>
        </w:tc>
        <w:tc>
          <w:tcPr>
            <w:tcW w:w="1134" w:type="dxa"/>
            <w:vAlign w:val="center"/>
          </w:tcPr>
          <w:p w14:paraId="0356D95C" w14:textId="77777777" w:rsidR="00066678" w:rsidRDefault="00066678">
            <w:pPr>
              <w:widowControl/>
              <w:jc w:val="center"/>
              <w:textAlignment w:val="center"/>
              <w:rPr>
                <w:rFonts w:ascii="宋体" w:hAnsi="宋体" w:cs="宋体"/>
                <w:kern w:val="0"/>
                <w:sz w:val="20"/>
                <w:szCs w:val="20"/>
                <w:highlight w:val="yellow"/>
              </w:rPr>
            </w:pPr>
          </w:p>
        </w:tc>
        <w:tc>
          <w:tcPr>
            <w:tcW w:w="1418" w:type="dxa"/>
            <w:vAlign w:val="center"/>
          </w:tcPr>
          <w:p w14:paraId="3578BAEE" w14:textId="77777777" w:rsidR="00066678" w:rsidRDefault="00066678">
            <w:pPr>
              <w:widowControl/>
              <w:jc w:val="center"/>
              <w:textAlignment w:val="center"/>
              <w:rPr>
                <w:rFonts w:ascii="宋体" w:hAnsi="宋体" w:cs="宋体"/>
                <w:kern w:val="0"/>
                <w:sz w:val="20"/>
                <w:szCs w:val="20"/>
                <w:highlight w:val="yellow"/>
              </w:rPr>
            </w:pPr>
          </w:p>
        </w:tc>
        <w:tc>
          <w:tcPr>
            <w:tcW w:w="3482" w:type="dxa"/>
            <w:vAlign w:val="center"/>
          </w:tcPr>
          <w:p w14:paraId="35DD5BCA" w14:textId="5DB9A195" w:rsidR="00066678" w:rsidRDefault="00066678">
            <w:pPr>
              <w:widowControl/>
              <w:jc w:val="center"/>
              <w:textAlignment w:val="center"/>
              <w:rPr>
                <w:rFonts w:ascii="宋体" w:hAnsi="宋体" w:cs="宋体"/>
                <w:kern w:val="0"/>
                <w:sz w:val="20"/>
                <w:szCs w:val="20"/>
                <w:highlight w:val="yellow"/>
              </w:rPr>
            </w:pPr>
          </w:p>
        </w:tc>
      </w:tr>
      <w:tr w:rsidR="00066678" w14:paraId="589E0936" w14:textId="77777777" w:rsidTr="00066678">
        <w:trPr>
          <w:trHeight w:val="531"/>
        </w:trPr>
        <w:tc>
          <w:tcPr>
            <w:tcW w:w="709" w:type="dxa"/>
            <w:vAlign w:val="center"/>
          </w:tcPr>
          <w:p w14:paraId="7AF94206" w14:textId="77777777" w:rsidR="00066678" w:rsidRDefault="00066678">
            <w:pPr>
              <w:jc w:val="center"/>
              <w:rPr>
                <w:rFonts w:ascii="仿宋_GB2312" w:eastAsia="仿宋_GB2312"/>
                <w:sz w:val="24"/>
              </w:rPr>
            </w:pPr>
          </w:p>
        </w:tc>
        <w:tc>
          <w:tcPr>
            <w:tcW w:w="1418" w:type="dxa"/>
            <w:vAlign w:val="center"/>
          </w:tcPr>
          <w:p w14:paraId="4766DFDB" w14:textId="77777777" w:rsidR="00066678" w:rsidRDefault="00066678">
            <w:pPr>
              <w:jc w:val="center"/>
              <w:rPr>
                <w:rFonts w:ascii="仿宋_GB2312" w:eastAsia="仿宋_GB2312"/>
                <w:sz w:val="24"/>
              </w:rPr>
            </w:pPr>
            <w:r>
              <w:rPr>
                <w:rFonts w:ascii="仿宋_GB2312" w:eastAsia="仿宋_GB2312" w:hint="eastAsia"/>
                <w:sz w:val="24"/>
              </w:rPr>
              <w:t>合计</w:t>
            </w:r>
          </w:p>
        </w:tc>
        <w:tc>
          <w:tcPr>
            <w:tcW w:w="2409" w:type="dxa"/>
            <w:vAlign w:val="center"/>
          </w:tcPr>
          <w:p w14:paraId="50A6C22E" w14:textId="77777777" w:rsidR="00066678" w:rsidRDefault="00066678">
            <w:pPr>
              <w:jc w:val="center"/>
              <w:rPr>
                <w:rFonts w:ascii="仿宋_GB2312" w:eastAsia="仿宋_GB2312"/>
                <w:sz w:val="24"/>
              </w:rPr>
            </w:pPr>
          </w:p>
        </w:tc>
        <w:tc>
          <w:tcPr>
            <w:tcW w:w="1560" w:type="dxa"/>
            <w:vAlign w:val="center"/>
          </w:tcPr>
          <w:p w14:paraId="28742E96" w14:textId="77777777" w:rsidR="00066678" w:rsidRDefault="00066678">
            <w:pPr>
              <w:jc w:val="center"/>
              <w:rPr>
                <w:rFonts w:ascii="仿宋_GB2312" w:eastAsia="仿宋_GB2312"/>
                <w:sz w:val="24"/>
              </w:rPr>
            </w:pPr>
          </w:p>
        </w:tc>
        <w:tc>
          <w:tcPr>
            <w:tcW w:w="567" w:type="dxa"/>
            <w:vAlign w:val="center"/>
          </w:tcPr>
          <w:p w14:paraId="0C2BFC19" w14:textId="77777777" w:rsidR="00066678" w:rsidRDefault="00066678">
            <w:pPr>
              <w:jc w:val="center"/>
              <w:rPr>
                <w:rFonts w:ascii="仿宋_GB2312" w:eastAsia="仿宋_GB2312"/>
                <w:sz w:val="24"/>
              </w:rPr>
            </w:pPr>
          </w:p>
        </w:tc>
        <w:tc>
          <w:tcPr>
            <w:tcW w:w="992" w:type="dxa"/>
            <w:vAlign w:val="center"/>
          </w:tcPr>
          <w:p w14:paraId="0E730920" w14:textId="77777777" w:rsidR="00066678" w:rsidRDefault="00066678">
            <w:pPr>
              <w:jc w:val="center"/>
              <w:rPr>
                <w:rFonts w:ascii="仿宋_GB2312" w:eastAsia="仿宋_GB2312"/>
                <w:sz w:val="24"/>
              </w:rPr>
            </w:pPr>
          </w:p>
        </w:tc>
        <w:tc>
          <w:tcPr>
            <w:tcW w:w="1446" w:type="dxa"/>
            <w:vAlign w:val="center"/>
          </w:tcPr>
          <w:p w14:paraId="6E31D362" w14:textId="77777777" w:rsidR="00066678" w:rsidRDefault="00066678">
            <w:pPr>
              <w:jc w:val="center"/>
              <w:rPr>
                <w:rFonts w:ascii="仿宋_GB2312" w:eastAsia="仿宋_GB2312"/>
                <w:sz w:val="24"/>
              </w:rPr>
            </w:pPr>
          </w:p>
        </w:tc>
        <w:tc>
          <w:tcPr>
            <w:tcW w:w="1134" w:type="dxa"/>
            <w:vAlign w:val="center"/>
          </w:tcPr>
          <w:p w14:paraId="088750BD" w14:textId="77777777" w:rsidR="00066678" w:rsidRDefault="00066678">
            <w:pPr>
              <w:jc w:val="center"/>
              <w:rPr>
                <w:rFonts w:ascii="仿宋_GB2312" w:eastAsia="仿宋_GB2312"/>
                <w:sz w:val="24"/>
              </w:rPr>
            </w:pPr>
          </w:p>
        </w:tc>
        <w:tc>
          <w:tcPr>
            <w:tcW w:w="1418" w:type="dxa"/>
            <w:vAlign w:val="center"/>
          </w:tcPr>
          <w:p w14:paraId="513F7B96" w14:textId="77777777" w:rsidR="00066678" w:rsidRDefault="00066678">
            <w:pPr>
              <w:jc w:val="center"/>
              <w:rPr>
                <w:rFonts w:ascii="仿宋_GB2312" w:eastAsia="仿宋_GB2312"/>
                <w:sz w:val="24"/>
              </w:rPr>
            </w:pPr>
          </w:p>
        </w:tc>
        <w:tc>
          <w:tcPr>
            <w:tcW w:w="3482" w:type="dxa"/>
            <w:vAlign w:val="center"/>
          </w:tcPr>
          <w:p w14:paraId="4A311922" w14:textId="41D2DB9A" w:rsidR="00066678" w:rsidRDefault="00066678">
            <w:pPr>
              <w:jc w:val="center"/>
              <w:rPr>
                <w:rFonts w:ascii="仿宋_GB2312" w:eastAsia="仿宋_GB2312"/>
                <w:sz w:val="24"/>
              </w:rPr>
            </w:pPr>
          </w:p>
        </w:tc>
      </w:tr>
      <w:tr w:rsidR="00F80357" w14:paraId="57D39BAA" w14:textId="77777777">
        <w:trPr>
          <w:trHeight w:val="1415"/>
        </w:trPr>
        <w:tc>
          <w:tcPr>
            <w:tcW w:w="15135" w:type="dxa"/>
            <w:gridSpan w:val="10"/>
            <w:vAlign w:val="center"/>
          </w:tcPr>
          <w:p w14:paraId="41D450FB" w14:textId="77777777" w:rsidR="00F80357" w:rsidRDefault="009E7822">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号为必填项，投标人的报价单除法定代表人或授权委托人签名手写以外，其他填写内容均为打印件加盖投标人公章。</w:t>
            </w:r>
          </w:p>
          <w:p w14:paraId="09338A66" w14:textId="77777777" w:rsidR="00F80357" w:rsidRDefault="009E7822">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19511D09" w14:textId="77777777" w:rsidR="00F80357" w:rsidRDefault="00F80357">
            <w:pPr>
              <w:ind w:firstLineChars="400" w:firstLine="960"/>
              <w:rPr>
                <w:rFonts w:ascii="仿宋_GB2312" w:eastAsia="仿宋_GB2312"/>
                <w:sz w:val="24"/>
              </w:rPr>
            </w:pPr>
          </w:p>
        </w:tc>
      </w:tr>
      <w:tr w:rsidR="00F80357" w14:paraId="0053DEDC" w14:textId="77777777" w:rsidTr="00066678">
        <w:trPr>
          <w:trHeight w:val="441"/>
        </w:trPr>
        <w:tc>
          <w:tcPr>
            <w:tcW w:w="7655" w:type="dxa"/>
            <w:gridSpan w:val="6"/>
            <w:vMerge w:val="restart"/>
            <w:vAlign w:val="center"/>
          </w:tcPr>
          <w:p w14:paraId="6C07A7D7" w14:textId="77777777" w:rsidR="00F80357" w:rsidRDefault="009E7822">
            <w:pPr>
              <w:rPr>
                <w:rFonts w:ascii="仿宋_GB2312" w:eastAsia="仿宋_GB2312"/>
                <w:sz w:val="24"/>
              </w:rPr>
            </w:pPr>
            <w:r>
              <w:rPr>
                <w:rFonts w:ascii="仿宋_GB2312" w:eastAsia="仿宋_GB2312" w:hint="eastAsia"/>
                <w:sz w:val="24"/>
              </w:rPr>
              <w:t>投标单位（公章）</w:t>
            </w:r>
          </w:p>
        </w:tc>
        <w:tc>
          <w:tcPr>
            <w:tcW w:w="3998" w:type="dxa"/>
            <w:gridSpan w:val="3"/>
            <w:vAlign w:val="center"/>
          </w:tcPr>
          <w:p w14:paraId="7CBED033" w14:textId="77777777" w:rsidR="00F80357" w:rsidRDefault="009E7822">
            <w:pPr>
              <w:jc w:val="center"/>
              <w:rPr>
                <w:rFonts w:ascii="仿宋_GB2312" w:eastAsia="仿宋_GB2312"/>
                <w:sz w:val="24"/>
              </w:rPr>
            </w:pPr>
            <w:r>
              <w:rPr>
                <w:rFonts w:ascii="仿宋_GB2312" w:eastAsia="仿宋_GB2312" w:hint="eastAsia"/>
                <w:sz w:val="24"/>
              </w:rPr>
              <w:t>法定代表人或授权委托人</w:t>
            </w:r>
          </w:p>
        </w:tc>
        <w:tc>
          <w:tcPr>
            <w:tcW w:w="3482" w:type="dxa"/>
            <w:vAlign w:val="center"/>
          </w:tcPr>
          <w:p w14:paraId="3F462059" w14:textId="77777777" w:rsidR="00F80357" w:rsidRDefault="00F80357">
            <w:pPr>
              <w:rPr>
                <w:rFonts w:ascii="仿宋_GB2312" w:eastAsia="仿宋_GB2312"/>
                <w:sz w:val="24"/>
              </w:rPr>
            </w:pPr>
          </w:p>
        </w:tc>
      </w:tr>
      <w:tr w:rsidR="00F80357" w14:paraId="04D6A27D" w14:textId="77777777" w:rsidTr="00066678">
        <w:trPr>
          <w:trHeight w:val="348"/>
        </w:trPr>
        <w:tc>
          <w:tcPr>
            <w:tcW w:w="7655" w:type="dxa"/>
            <w:gridSpan w:val="6"/>
            <w:vMerge/>
            <w:vAlign w:val="center"/>
          </w:tcPr>
          <w:p w14:paraId="2C99604F" w14:textId="77777777" w:rsidR="00F80357" w:rsidRDefault="00F80357">
            <w:pPr>
              <w:rPr>
                <w:rFonts w:ascii="仿宋_GB2312" w:eastAsia="仿宋_GB2312"/>
                <w:sz w:val="24"/>
              </w:rPr>
            </w:pPr>
          </w:p>
        </w:tc>
        <w:tc>
          <w:tcPr>
            <w:tcW w:w="1446" w:type="dxa"/>
            <w:vMerge w:val="restart"/>
            <w:vAlign w:val="center"/>
          </w:tcPr>
          <w:p w14:paraId="13108DFF" w14:textId="77777777" w:rsidR="00F80357" w:rsidRDefault="009E7822">
            <w:pPr>
              <w:jc w:val="center"/>
              <w:rPr>
                <w:rFonts w:ascii="仿宋_GB2312" w:eastAsia="仿宋_GB2312"/>
                <w:sz w:val="24"/>
              </w:rPr>
            </w:pPr>
            <w:r>
              <w:rPr>
                <w:rFonts w:ascii="仿宋_GB2312" w:eastAsia="仿宋_GB2312" w:hint="eastAsia"/>
                <w:sz w:val="24"/>
              </w:rPr>
              <w:t>联系方式</w:t>
            </w:r>
          </w:p>
        </w:tc>
        <w:tc>
          <w:tcPr>
            <w:tcW w:w="2552" w:type="dxa"/>
            <w:gridSpan w:val="2"/>
            <w:vAlign w:val="center"/>
          </w:tcPr>
          <w:p w14:paraId="7D242296" w14:textId="77777777" w:rsidR="00F80357" w:rsidRDefault="009E7822">
            <w:pPr>
              <w:jc w:val="center"/>
              <w:rPr>
                <w:rFonts w:ascii="仿宋_GB2312" w:eastAsia="仿宋_GB2312"/>
                <w:sz w:val="24"/>
              </w:rPr>
            </w:pPr>
            <w:r>
              <w:rPr>
                <w:rFonts w:ascii="仿宋_GB2312" w:eastAsia="仿宋_GB2312" w:hint="eastAsia"/>
                <w:sz w:val="24"/>
              </w:rPr>
              <w:t>电话</w:t>
            </w:r>
          </w:p>
        </w:tc>
        <w:tc>
          <w:tcPr>
            <w:tcW w:w="3482" w:type="dxa"/>
            <w:vAlign w:val="center"/>
          </w:tcPr>
          <w:p w14:paraId="6E4FC21C" w14:textId="77777777" w:rsidR="00F80357" w:rsidRDefault="00F80357">
            <w:pPr>
              <w:rPr>
                <w:rFonts w:ascii="仿宋_GB2312" w:eastAsia="仿宋_GB2312"/>
                <w:sz w:val="24"/>
              </w:rPr>
            </w:pPr>
          </w:p>
        </w:tc>
      </w:tr>
      <w:tr w:rsidR="00F80357" w14:paraId="39D66199" w14:textId="77777777" w:rsidTr="00066678">
        <w:trPr>
          <w:trHeight w:val="362"/>
        </w:trPr>
        <w:tc>
          <w:tcPr>
            <w:tcW w:w="7655" w:type="dxa"/>
            <w:gridSpan w:val="6"/>
            <w:vMerge/>
            <w:vAlign w:val="center"/>
          </w:tcPr>
          <w:p w14:paraId="392441B2" w14:textId="77777777" w:rsidR="00F80357" w:rsidRDefault="00F80357">
            <w:pPr>
              <w:rPr>
                <w:rFonts w:ascii="仿宋_GB2312" w:eastAsia="仿宋_GB2312"/>
                <w:sz w:val="24"/>
              </w:rPr>
            </w:pPr>
          </w:p>
        </w:tc>
        <w:tc>
          <w:tcPr>
            <w:tcW w:w="1446" w:type="dxa"/>
            <w:vMerge/>
            <w:vAlign w:val="center"/>
          </w:tcPr>
          <w:p w14:paraId="3EF90A8D" w14:textId="77777777" w:rsidR="00F80357" w:rsidRDefault="00F80357">
            <w:pPr>
              <w:jc w:val="center"/>
              <w:rPr>
                <w:rFonts w:ascii="仿宋_GB2312" w:eastAsia="仿宋_GB2312"/>
                <w:sz w:val="24"/>
              </w:rPr>
            </w:pPr>
          </w:p>
        </w:tc>
        <w:tc>
          <w:tcPr>
            <w:tcW w:w="2552" w:type="dxa"/>
            <w:gridSpan w:val="2"/>
            <w:vAlign w:val="center"/>
          </w:tcPr>
          <w:p w14:paraId="7316A899" w14:textId="77777777" w:rsidR="00F80357" w:rsidRDefault="009E7822">
            <w:pPr>
              <w:jc w:val="center"/>
              <w:rPr>
                <w:rFonts w:ascii="仿宋_GB2312" w:eastAsia="仿宋_GB2312"/>
                <w:sz w:val="24"/>
              </w:rPr>
            </w:pPr>
            <w:r>
              <w:rPr>
                <w:rFonts w:ascii="仿宋_GB2312" w:eastAsia="仿宋_GB2312" w:hint="eastAsia"/>
                <w:sz w:val="24"/>
              </w:rPr>
              <w:t>邮箱</w:t>
            </w:r>
          </w:p>
        </w:tc>
        <w:tc>
          <w:tcPr>
            <w:tcW w:w="3482" w:type="dxa"/>
            <w:vAlign w:val="center"/>
          </w:tcPr>
          <w:p w14:paraId="474EEC91" w14:textId="77777777" w:rsidR="00F80357" w:rsidRDefault="00F80357">
            <w:pPr>
              <w:rPr>
                <w:rFonts w:ascii="仿宋_GB2312" w:eastAsia="仿宋_GB2312"/>
                <w:sz w:val="24"/>
              </w:rPr>
            </w:pPr>
          </w:p>
        </w:tc>
      </w:tr>
    </w:tbl>
    <w:p w14:paraId="706B0C23" w14:textId="77777777" w:rsidR="00F80357" w:rsidRDefault="00F80357">
      <w:pPr>
        <w:rPr>
          <w:rFonts w:ascii="仿宋" w:eastAsia="仿宋" w:hAnsi="仿宋" w:cs="仿宋_GB2312"/>
          <w:sz w:val="28"/>
          <w:szCs w:val="28"/>
          <w:u w:val="single"/>
        </w:rPr>
      </w:pPr>
    </w:p>
    <w:p w14:paraId="55BD8796" w14:textId="77777777" w:rsidR="00F80357" w:rsidRDefault="00F80357">
      <w:pPr>
        <w:pStyle w:val="2"/>
        <w:ind w:firstLine="560"/>
        <w:rPr>
          <w:rFonts w:ascii="仿宋" w:eastAsia="仿宋" w:hAnsi="仿宋" w:cs="仿宋_GB2312"/>
          <w:sz w:val="28"/>
          <w:szCs w:val="28"/>
          <w:u w:val="single"/>
        </w:rPr>
      </w:pPr>
    </w:p>
    <w:p w14:paraId="63075C7B" w14:textId="77777777" w:rsidR="00F80357" w:rsidRDefault="00F80357">
      <w:pPr>
        <w:pStyle w:val="2"/>
        <w:ind w:firstLine="560"/>
        <w:rPr>
          <w:rFonts w:ascii="仿宋" w:eastAsia="仿宋" w:hAnsi="仿宋" w:cs="仿宋_GB2312"/>
          <w:sz w:val="28"/>
          <w:szCs w:val="28"/>
          <w:u w:val="single"/>
        </w:rPr>
      </w:pPr>
    </w:p>
    <w:p w14:paraId="2C73D677" w14:textId="77777777" w:rsidR="00F80357" w:rsidRDefault="009E78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72F76FC4" w14:textId="77777777" w:rsidR="00F80357" w:rsidRDefault="00F80357">
      <w:pPr>
        <w:pStyle w:val="Default"/>
      </w:pPr>
    </w:p>
    <w:p w14:paraId="1987988F" w14:textId="77777777" w:rsidR="00F80357" w:rsidRDefault="009E7822">
      <w:r>
        <w:rPr>
          <w:rFonts w:ascii="宋体" w:hint="eastAsia"/>
          <w:sz w:val="24"/>
        </w:rPr>
        <w:t>1.1技术规格响应/偏离表</w:t>
      </w:r>
      <w:r>
        <w:rPr>
          <w:rFonts w:ascii="宋体"/>
          <w:sz w:val="24"/>
        </w:rPr>
        <w:t xml:space="preserve"> </w:t>
      </w:r>
    </w:p>
    <w:p w14:paraId="01F45E39" w14:textId="77777777" w:rsidR="00F80357" w:rsidRDefault="009E7822">
      <w:pPr>
        <w:ind w:left="308"/>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F80357" w14:paraId="07EBA964"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6CF73FF" w14:textId="77777777" w:rsidR="00F80357" w:rsidRDefault="009E782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2FA1B576" w14:textId="77777777" w:rsidR="00F80357" w:rsidRDefault="009E782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69BB46B5" w14:textId="77777777" w:rsidR="00F80357" w:rsidRDefault="009E782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50947B99" w14:textId="77777777" w:rsidR="00F80357" w:rsidRDefault="009E782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6B56815C" w14:textId="77777777" w:rsidR="00F80357" w:rsidRDefault="009E782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70AD8C06" w14:textId="77777777" w:rsidR="00F80357" w:rsidRDefault="009E782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4CE1A7B5" w14:textId="77777777" w:rsidR="00F80357" w:rsidRDefault="009E7822">
            <w:pPr>
              <w:spacing w:before="120"/>
              <w:jc w:val="center"/>
            </w:pPr>
            <w:r>
              <w:rPr>
                <w:rFonts w:ascii="宋体" w:hint="eastAsia"/>
                <w:sz w:val="24"/>
              </w:rPr>
              <w:t>说明</w:t>
            </w:r>
          </w:p>
        </w:tc>
      </w:tr>
      <w:tr w:rsidR="00F80357" w14:paraId="3C953DFC"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6CE249C" w14:textId="77777777" w:rsidR="00F80357" w:rsidRDefault="00F80357">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5D5F7938" w14:textId="77777777" w:rsidR="00F80357" w:rsidRDefault="00F80357">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32BA3F9F" w14:textId="77777777" w:rsidR="00F80357" w:rsidRDefault="00F80357">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E278E48" w14:textId="77777777" w:rsidR="00F80357" w:rsidRDefault="00F80357">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3E8A19A0" w14:textId="77777777" w:rsidR="00F80357" w:rsidRDefault="00F80357">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5305F52D" w14:textId="77777777" w:rsidR="00F80357" w:rsidRDefault="00F80357">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69BA853" w14:textId="77777777" w:rsidR="00F80357" w:rsidRDefault="00F80357">
            <w:pPr>
              <w:spacing w:before="120"/>
              <w:jc w:val="center"/>
              <w:rPr>
                <w:rFonts w:ascii="宋体"/>
                <w:sz w:val="24"/>
              </w:rPr>
            </w:pPr>
          </w:p>
        </w:tc>
      </w:tr>
      <w:tr w:rsidR="00F80357" w14:paraId="5F8BF925"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477D17A" w14:textId="77777777" w:rsidR="00F80357" w:rsidRDefault="00F80357">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3AC027F" w14:textId="77777777" w:rsidR="00F80357" w:rsidRDefault="00F80357">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38E89F6C" w14:textId="77777777" w:rsidR="00F80357" w:rsidRDefault="00F80357">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F38D18B" w14:textId="77777777" w:rsidR="00F80357" w:rsidRDefault="00F80357">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51CB9D22" w14:textId="77777777" w:rsidR="00F80357" w:rsidRDefault="00F80357">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B5800D0" w14:textId="77777777" w:rsidR="00F80357" w:rsidRDefault="00F80357">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4A23EEC6" w14:textId="77777777" w:rsidR="00F80357" w:rsidRDefault="00F80357">
            <w:pPr>
              <w:spacing w:before="120"/>
              <w:rPr>
                <w:rFonts w:ascii="宋体"/>
                <w:sz w:val="24"/>
              </w:rPr>
            </w:pPr>
          </w:p>
        </w:tc>
      </w:tr>
      <w:tr w:rsidR="00F80357" w14:paraId="2F4BE865"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7E1EAC4" w14:textId="77777777" w:rsidR="00F80357" w:rsidRDefault="00F80357">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50F83160" w14:textId="77777777" w:rsidR="00F80357" w:rsidRDefault="00F80357">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C8B1759" w14:textId="77777777" w:rsidR="00F80357" w:rsidRDefault="00F80357">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5F0BAB9D" w14:textId="77777777" w:rsidR="00F80357" w:rsidRDefault="00F80357">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5DC390A8" w14:textId="77777777" w:rsidR="00F80357" w:rsidRDefault="00F80357">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2916914" w14:textId="77777777" w:rsidR="00F80357" w:rsidRDefault="00F80357">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0F78FB43" w14:textId="77777777" w:rsidR="00F80357" w:rsidRDefault="00F80357">
            <w:pPr>
              <w:spacing w:before="120"/>
              <w:rPr>
                <w:rFonts w:ascii="宋体"/>
                <w:sz w:val="24"/>
              </w:rPr>
            </w:pPr>
          </w:p>
        </w:tc>
      </w:tr>
      <w:tr w:rsidR="00F80357" w14:paraId="42DB15C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0E1F473B" w14:textId="77777777" w:rsidR="00F80357" w:rsidRDefault="00F80357">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0FC626C" w14:textId="77777777" w:rsidR="00F80357" w:rsidRDefault="00F80357">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D58A7B8" w14:textId="77777777" w:rsidR="00F80357" w:rsidRDefault="00F80357">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5D27198E" w14:textId="77777777" w:rsidR="00F80357" w:rsidRDefault="00F80357">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400C4303" w14:textId="77777777" w:rsidR="00F80357" w:rsidRDefault="00F80357">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173AF8B" w14:textId="77777777" w:rsidR="00F80357" w:rsidRDefault="00F80357">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E223F16" w14:textId="77777777" w:rsidR="00F80357" w:rsidRDefault="00F80357">
            <w:pPr>
              <w:spacing w:before="120"/>
              <w:rPr>
                <w:rFonts w:ascii="宋体"/>
                <w:sz w:val="24"/>
              </w:rPr>
            </w:pPr>
          </w:p>
        </w:tc>
      </w:tr>
      <w:tr w:rsidR="00F80357" w14:paraId="1D135568"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9DFEEAD" w14:textId="77777777" w:rsidR="00F80357" w:rsidRDefault="00F80357">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ED44C32" w14:textId="77777777" w:rsidR="00F80357" w:rsidRDefault="00F80357">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17C02D7" w14:textId="77777777" w:rsidR="00F80357" w:rsidRDefault="00F80357">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85C26E" w14:textId="77777777" w:rsidR="00F80357" w:rsidRDefault="00F80357">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F80C503" w14:textId="77777777" w:rsidR="00F80357" w:rsidRDefault="00F80357">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A12CFC5" w14:textId="77777777" w:rsidR="00F80357" w:rsidRDefault="00F80357">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EB97D94" w14:textId="77777777" w:rsidR="00F80357" w:rsidRDefault="00F80357">
            <w:pPr>
              <w:spacing w:before="120"/>
              <w:rPr>
                <w:rFonts w:ascii="宋体"/>
                <w:sz w:val="24"/>
              </w:rPr>
            </w:pPr>
          </w:p>
        </w:tc>
      </w:tr>
    </w:tbl>
    <w:p w14:paraId="09C04AEE" w14:textId="77777777" w:rsidR="00F80357" w:rsidRDefault="00F80357">
      <w:pPr>
        <w:pStyle w:val="Default"/>
      </w:pPr>
    </w:p>
    <w:p w14:paraId="31073F43" w14:textId="77777777" w:rsidR="00F80357" w:rsidRDefault="009E7822">
      <w:pPr>
        <w:pStyle w:val="ac"/>
        <w:ind w:left="480" w:hangingChars="200" w:hanging="48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7E12CD05" w14:textId="77777777" w:rsidR="00F80357" w:rsidRDefault="00F80357">
      <w:pPr>
        <w:pStyle w:val="Default"/>
      </w:pPr>
    </w:p>
    <w:p w14:paraId="3250374C" w14:textId="77777777" w:rsidR="00F80357" w:rsidRDefault="009E7822">
      <w:r>
        <w:rPr>
          <w:rFonts w:ascii="宋体" w:hint="eastAsia"/>
          <w:sz w:val="24"/>
        </w:rPr>
        <w:t>投标人名称：</w:t>
      </w:r>
      <w:r>
        <w:rPr>
          <w:rFonts w:ascii="宋体"/>
          <w:sz w:val="24"/>
        </w:rPr>
        <w:t xml:space="preserve"> </w:t>
      </w:r>
      <w:r>
        <w:rPr>
          <w:sz w:val="24"/>
        </w:rPr>
        <w:t xml:space="preserve">_____________________ </w:t>
      </w:r>
    </w:p>
    <w:p w14:paraId="4A662976" w14:textId="77777777" w:rsidR="00F80357" w:rsidRDefault="009E7822">
      <w:pPr>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4C517F50" w14:textId="77777777" w:rsidR="00F80357" w:rsidRDefault="00F80357">
      <w:pPr>
        <w:rPr>
          <w:rFonts w:ascii="宋体"/>
          <w:sz w:val="24"/>
          <w:szCs w:val="22"/>
        </w:rPr>
      </w:pPr>
    </w:p>
    <w:p w14:paraId="6D8E0C08" w14:textId="77777777" w:rsidR="00F80357" w:rsidRDefault="00F80357">
      <w:pPr>
        <w:pStyle w:val="2"/>
      </w:pPr>
    </w:p>
    <w:p w14:paraId="7D70854A" w14:textId="77777777" w:rsidR="00F80357" w:rsidRDefault="009E782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十三、响应/偏离表</w:t>
      </w:r>
    </w:p>
    <w:p w14:paraId="60B667C9" w14:textId="77777777" w:rsidR="00F80357" w:rsidRDefault="00F80357">
      <w:pPr>
        <w:pStyle w:val="Default"/>
      </w:pPr>
    </w:p>
    <w:p w14:paraId="50B86641" w14:textId="77777777" w:rsidR="00F80357" w:rsidRDefault="009E7822">
      <w:pPr>
        <w:rPr>
          <w:rFonts w:ascii="宋体"/>
          <w:sz w:val="24"/>
          <w:szCs w:val="22"/>
        </w:rPr>
      </w:pPr>
      <w:r>
        <w:rPr>
          <w:rFonts w:ascii="宋体" w:hint="eastAsia"/>
          <w:sz w:val="24"/>
        </w:rPr>
        <w:t>1.2商</w:t>
      </w:r>
      <w:r>
        <w:rPr>
          <w:rFonts w:ascii="宋体" w:hint="eastAsia"/>
          <w:sz w:val="24"/>
          <w:szCs w:val="22"/>
        </w:rPr>
        <w:t>务条款响应/偏离表</w:t>
      </w:r>
    </w:p>
    <w:p w14:paraId="4D37BC74" w14:textId="77777777" w:rsidR="00F80357" w:rsidRDefault="009E782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F80357" w14:paraId="5A1D49E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6E459D1B" w14:textId="77777777" w:rsidR="00F80357" w:rsidRDefault="009E782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7FA91562" w14:textId="77777777" w:rsidR="00F80357" w:rsidRDefault="009E782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14A6451E" w14:textId="77777777" w:rsidR="00F80357" w:rsidRDefault="009E782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49B654C2" w14:textId="77777777" w:rsidR="00F80357" w:rsidRDefault="009E782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72DE6D8A" w14:textId="77777777" w:rsidR="00F80357" w:rsidRDefault="009E7822">
            <w:pPr>
              <w:spacing w:before="120"/>
              <w:jc w:val="center"/>
            </w:pPr>
            <w:r>
              <w:rPr>
                <w:rFonts w:ascii="宋体" w:hint="eastAsia"/>
                <w:sz w:val="24"/>
              </w:rPr>
              <w:t>说明</w:t>
            </w:r>
          </w:p>
        </w:tc>
      </w:tr>
      <w:tr w:rsidR="00F80357" w14:paraId="7B7AA7CC"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0A83B98" w14:textId="77777777" w:rsidR="00F80357" w:rsidRDefault="00F80357">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4102FD8D" w14:textId="77777777" w:rsidR="00F80357" w:rsidRDefault="00F80357">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2AC5E111" w14:textId="77777777" w:rsidR="00F80357" w:rsidRDefault="00F80357">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045810A9" w14:textId="77777777" w:rsidR="00F80357" w:rsidRDefault="00F80357">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4183E1CF" w14:textId="77777777" w:rsidR="00F80357" w:rsidRDefault="00F80357">
            <w:pPr>
              <w:spacing w:before="120"/>
              <w:jc w:val="center"/>
              <w:rPr>
                <w:rFonts w:ascii="宋体"/>
                <w:sz w:val="24"/>
              </w:rPr>
            </w:pPr>
          </w:p>
        </w:tc>
      </w:tr>
      <w:tr w:rsidR="00F80357" w14:paraId="652114D7"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B844901" w14:textId="77777777" w:rsidR="00F80357" w:rsidRDefault="00F80357">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0CF163A3" w14:textId="77777777" w:rsidR="00F80357" w:rsidRDefault="00F80357">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23882781" w14:textId="77777777" w:rsidR="00F80357" w:rsidRDefault="00F80357">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396037B0" w14:textId="77777777" w:rsidR="00F80357" w:rsidRDefault="00F80357">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3B451AC7" w14:textId="77777777" w:rsidR="00F80357" w:rsidRDefault="00F80357">
            <w:pPr>
              <w:spacing w:before="120"/>
              <w:rPr>
                <w:rFonts w:ascii="宋体"/>
                <w:sz w:val="24"/>
              </w:rPr>
            </w:pPr>
          </w:p>
        </w:tc>
      </w:tr>
      <w:tr w:rsidR="00F80357" w14:paraId="1627866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129600F" w14:textId="77777777" w:rsidR="00F80357" w:rsidRDefault="00F80357">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6B570520" w14:textId="77777777" w:rsidR="00F80357" w:rsidRDefault="00F80357">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46C8920" w14:textId="77777777" w:rsidR="00F80357" w:rsidRDefault="00F80357">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2D544B3" w14:textId="77777777" w:rsidR="00F80357" w:rsidRDefault="00F80357">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AB96A15" w14:textId="77777777" w:rsidR="00F80357" w:rsidRDefault="00F80357">
            <w:pPr>
              <w:spacing w:before="120"/>
              <w:rPr>
                <w:rFonts w:ascii="宋体"/>
                <w:sz w:val="24"/>
              </w:rPr>
            </w:pPr>
          </w:p>
        </w:tc>
      </w:tr>
      <w:tr w:rsidR="00F80357" w14:paraId="0D91B729"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055C61BC" w14:textId="77777777" w:rsidR="00F80357" w:rsidRDefault="00F80357">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441E18E0" w14:textId="77777777" w:rsidR="00F80357" w:rsidRDefault="00F80357">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51AD3053" w14:textId="77777777" w:rsidR="00F80357" w:rsidRDefault="00F80357">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7C23D004" w14:textId="77777777" w:rsidR="00F80357" w:rsidRDefault="00F80357">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4F030ED" w14:textId="77777777" w:rsidR="00F80357" w:rsidRDefault="00F80357">
            <w:pPr>
              <w:spacing w:before="120"/>
              <w:rPr>
                <w:rFonts w:ascii="宋体"/>
                <w:sz w:val="24"/>
              </w:rPr>
            </w:pPr>
          </w:p>
        </w:tc>
      </w:tr>
      <w:tr w:rsidR="00F80357" w14:paraId="0B6EF5B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A2C692D" w14:textId="77777777" w:rsidR="00F80357" w:rsidRDefault="00F80357">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04CBAF8E" w14:textId="77777777" w:rsidR="00F80357" w:rsidRDefault="00F80357">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151A83A6" w14:textId="77777777" w:rsidR="00F80357" w:rsidRDefault="00F80357">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35393F76" w14:textId="77777777" w:rsidR="00F80357" w:rsidRDefault="00F80357">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04468A2" w14:textId="77777777" w:rsidR="00F80357" w:rsidRDefault="00F80357">
            <w:pPr>
              <w:spacing w:before="120"/>
              <w:rPr>
                <w:rFonts w:ascii="宋体"/>
                <w:sz w:val="24"/>
              </w:rPr>
            </w:pPr>
          </w:p>
        </w:tc>
      </w:tr>
    </w:tbl>
    <w:p w14:paraId="3AD5C98C" w14:textId="77777777" w:rsidR="00F80357" w:rsidRDefault="00F80357">
      <w:pPr>
        <w:pStyle w:val="Default"/>
      </w:pPr>
    </w:p>
    <w:p w14:paraId="36A1C5B2" w14:textId="77777777" w:rsidR="00F80357" w:rsidRDefault="009E782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729FC3A" w14:textId="77777777" w:rsidR="00F80357" w:rsidRDefault="00F80357">
      <w:pPr>
        <w:rPr>
          <w:rFonts w:ascii="宋体"/>
          <w:sz w:val="24"/>
        </w:rPr>
      </w:pPr>
    </w:p>
    <w:p w14:paraId="20BE309D" w14:textId="77777777" w:rsidR="00F80357" w:rsidRDefault="009E7822">
      <w:r>
        <w:rPr>
          <w:rFonts w:ascii="宋体" w:hint="eastAsia"/>
          <w:sz w:val="24"/>
        </w:rPr>
        <w:t>投标人名称：</w:t>
      </w:r>
      <w:r>
        <w:rPr>
          <w:rFonts w:ascii="宋体"/>
          <w:sz w:val="24"/>
        </w:rPr>
        <w:t xml:space="preserve"> </w:t>
      </w:r>
      <w:r>
        <w:rPr>
          <w:sz w:val="24"/>
        </w:rPr>
        <w:t xml:space="preserve">_____________________ </w:t>
      </w:r>
    </w:p>
    <w:p w14:paraId="11A0FF7C" w14:textId="10963172" w:rsidR="00F80357" w:rsidRDefault="009E7822" w:rsidP="00066678">
      <w:pPr>
        <w:rPr>
          <w:rFonts w:ascii="仿宋" w:eastAsia="仿宋" w:hAnsi="仿宋" w:cs="仿宋_GB2312"/>
          <w:sz w:val="28"/>
          <w:szCs w:val="28"/>
          <w:u w:val="single"/>
        </w:rPr>
      </w:pPr>
      <w:r>
        <w:rPr>
          <w:rFonts w:ascii="宋体" w:hint="eastAsia"/>
          <w:sz w:val="24"/>
        </w:rPr>
        <w:t>投标人代表签字盖章：</w:t>
      </w:r>
      <w:r>
        <w:rPr>
          <w:sz w:val="24"/>
        </w:rPr>
        <w:t xml:space="preserve">________________ </w:t>
      </w:r>
    </w:p>
    <w:sectPr w:rsidR="00F80357">
      <w:pgSz w:w="16838" w:h="11906" w:orient="landscape"/>
      <w:pgMar w:top="1338" w:right="312" w:bottom="1469"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F370" w14:textId="77777777" w:rsidR="009312F4" w:rsidRDefault="009312F4">
      <w:r>
        <w:separator/>
      </w:r>
    </w:p>
  </w:endnote>
  <w:endnote w:type="continuationSeparator" w:id="0">
    <w:p w14:paraId="72510BD6" w14:textId="77777777" w:rsidR="009312F4" w:rsidRDefault="0093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DDB9" w14:textId="77777777" w:rsidR="00F80357" w:rsidRDefault="00F80357">
    <w:pPr>
      <w:pStyle w:val="af3"/>
      <w:jc w:val="center"/>
    </w:pPr>
  </w:p>
  <w:p w14:paraId="7FC1D885" w14:textId="77777777" w:rsidR="00F80357" w:rsidRDefault="00F80357">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B8FB" w14:textId="77777777" w:rsidR="009312F4" w:rsidRDefault="009312F4">
      <w:r>
        <w:separator/>
      </w:r>
    </w:p>
  </w:footnote>
  <w:footnote w:type="continuationSeparator" w:id="0">
    <w:p w14:paraId="1D31415B" w14:textId="77777777" w:rsidR="009312F4" w:rsidRDefault="0093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AB86" w14:textId="77777777" w:rsidR="00F80357" w:rsidRDefault="009E7822">
    <w:pPr>
      <w:jc w:val="center"/>
      <w:rPr>
        <w:u w:val="single"/>
      </w:rPr>
    </w:pPr>
    <w:r>
      <w:rPr>
        <w:noProof/>
        <w:u w:val="single"/>
      </w:rPr>
      <w:drawing>
        <wp:inline distT="0" distB="0" distL="114300" distR="114300" wp14:anchorId="1BC40E2D" wp14:editId="4B60A831">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2E02F073" w14:textId="77777777" w:rsidR="00F80357" w:rsidRDefault="00F80357">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D468800F"/>
    <w:multiLevelType w:val="singleLevel"/>
    <w:tmpl w:val="D468800F"/>
    <w:lvl w:ilvl="0">
      <w:start w:val="1"/>
      <w:numFmt w:val="chineseCounting"/>
      <w:suff w:val="nothing"/>
      <w:lvlText w:val="%1、"/>
      <w:lvlJc w:val="left"/>
      <w:rPr>
        <w:rFonts w:hint="eastAsia"/>
      </w:rPr>
    </w:lvl>
  </w:abstractNum>
  <w:abstractNum w:abstractNumId="2"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10EC3"/>
    <w:rsid w:val="0001329B"/>
    <w:rsid w:val="000135B4"/>
    <w:rsid w:val="000136D9"/>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678"/>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6ACB"/>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5FA"/>
    <w:rsid w:val="00171951"/>
    <w:rsid w:val="00172A27"/>
    <w:rsid w:val="00173F6D"/>
    <w:rsid w:val="00175E3E"/>
    <w:rsid w:val="001808AE"/>
    <w:rsid w:val="00181A04"/>
    <w:rsid w:val="00181C28"/>
    <w:rsid w:val="00184EE4"/>
    <w:rsid w:val="001908CF"/>
    <w:rsid w:val="001914B8"/>
    <w:rsid w:val="00192807"/>
    <w:rsid w:val="001928BE"/>
    <w:rsid w:val="00195A28"/>
    <w:rsid w:val="0019607A"/>
    <w:rsid w:val="00196CA4"/>
    <w:rsid w:val="001A438F"/>
    <w:rsid w:val="001A62BD"/>
    <w:rsid w:val="001A66F7"/>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48C"/>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03F"/>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3F77"/>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644"/>
    <w:rsid w:val="00314A09"/>
    <w:rsid w:val="00314EF8"/>
    <w:rsid w:val="003158F9"/>
    <w:rsid w:val="00315A34"/>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2A48"/>
    <w:rsid w:val="003A496E"/>
    <w:rsid w:val="003A76E1"/>
    <w:rsid w:val="003A7D64"/>
    <w:rsid w:val="003A7F72"/>
    <w:rsid w:val="003B2B90"/>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4A96"/>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E447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4D6D"/>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0BD5"/>
    <w:rsid w:val="00612D05"/>
    <w:rsid w:val="0062241A"/>
    <w:rsid w:val="0062384B"/>
    <w:rsid w:val="006250DB"/>
    <w:rsid w:val="00626D52"/>
    <w:rsid w:val="00634E99"/>
    <w:rsid w:val="0063592E"/>
    <w:rsid w:val="00637C51"/>
    <w:rsid w:val="00640FC9"/>
    <w:rsid w:val="00643846"/>
    <w:rsid w:val="00644DC7"/>
    <w:rsid w:val="00645152"/>
    <w:rsid w:val="00645273"/>
    <w:rsid w:val="00645294"/>
    <w:rsid w:val="00645B9C"/>
    <w:rsid w:val="006473B6"/>
    <w:rsid w:val="00650238"/>
    <w:rsid w:val="00650565"/>
    <w:rsid w:val="00651F99"/>
    <w:rsid w:val="006520B9"/>
    <w:rsid w:val="0065370A"/>
    <w:rsid w:val="0065571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0BE"/>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760F9"/>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C61E8"/>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2F4"/>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C545C"/>
    <w:rsid w:val="009C6E3A"/>
    <w:rsid w:val="009D0B9A"/>
    <w:rsid w:val="009D0F44"/>
    <w:rsid w:val="009D37EA"/>
    <w:rsid w:val="009D5179"/>
    <w:rsid w:val="009D67AC"/>
    <w:rsid w:val="009D79CA"/>
    <w:rsid w:val="009E03A8"/>
    <w:rsid w:val="009E3915"/>
    <w:rsid w:val="009E7822"/>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CFF"/>
    <w:rsid w:val="00A6175D"/>
    <w:rsid w:val="00A626B1"/>
    <w:rsid w:val="00A67A12"/>
    <w:rsid w:val="00A70041"/>
    <w:rsid w:val="00A7091D"/>
    <w:rsid w:val="00A72176"/>
    <w:rsid w:val="00A758BF"/>
    <w:rsid w:val="00A75D6F"/>
    <w:rsid w:val="00A7606E"/>
    <w:rsid w:val="00A763D9"/>
    <w:rsid w:val="00A80F4C"/>
    <w:rsid w:val="00A81946"/>
    <w:rsid w:val="00A905C4"/>
    <w:rsid w:val="00A90615"/>
    <w:rsid w:val="00A90CB8"/>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1BA1"/>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89D"/>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3DF3"/>
    <w:rsid w:val="00B94C6D"/>
    <w:rsid w:val="00B95CFC"/>
    <w:rsid w:val="00BA0866"/>
    <w:rsid w:val="00BA16E0"/>
    <w:rsid w:val="00BA24F5"/>
    <w:rsid w:val="00BA42AA"/>
    <w:rsid w:val="00BA45A4"/>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B2B"/>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3E86"/>
    <w:rsid w:val="00F2444F"/>
    <w:rsid w:val="00F24C8F"/>
    <w:rsid w:val="00F30D00"/>
    <w:rsid w:val="00F31506"/>
    <w:rsid w:val="00F32081"/>
    <w:rsid w:val="00F3329A"/>
    <w:rsid w:val="00F3366C"/>
    <w:rsid w:val="00F33BEC"/>
    <w:rsid w:val="00F33EE2"/>
    <w:rsid w:val="00F344C6"/>
    <w:rsid w:val="00F35C4B"/>
    <w:rsid w:val="00F35E6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357"/>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1DF8"/>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9B65CBF"/>
    <w:rsid w:val="0A5C7401"/>
    <w:rsid w:val="0B2B537E"/>
    <w:rsid w:val="0BD70A6C"/>
    <w:rsid w:val="0C6241B2"/>
    <w:rsid w:val="0D2B4E23"/>
    <w:rsid w:val="0E691F69"/>
    <w:rsid w:val="0E7B6AB2"/>
    <w:rsid w:val="0E876D2F"/>
    <w:rsid w:val="0EC82FD7"/>
    <w:rsid w:val="0EEA79E8"/>
    <w:rsid w:val="0F0E07DB"/>
    <w:rsid w:val="0F791AC7"/>
    <w:rsid w:val="10143EDA"/>
    <w:rsid w:val="10181623"/>
    <w:rsid w:val="109B494E"/>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6232C"/>
    <w:rsid w:val="3989643E"/>
    <w:rsid w:val="3A1C63DD"/>
    <w:rsid w:val="3A3173ED"/>
    <w:rsid w:val="3A5A156F"/>
    <w:rsid w:val="3B076549"/>
    <w:rsid w:val="3C59455A"/>
    <w:rsid w:val="3C5B75D3"/>
    <w:rsid w:val="3C7823C8"/>
    <w:rsid w:val="3DBC2399"/>
    <w:rsid w:val="3DCC4487"/>
    <w:rsid w:val="3E474521"/>
    <w:rsid w:val="3EC46DF8"/>
    <w:rsid w:val="3EC82979"/>
    <w:rsid w:val="40E24C48"/>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3B46AA0"/>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5A94F"/>
  <w15:docId w15:val="{9ADDE23A-A051-433C-9772-03E190FB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838</Words>
  <Characters>4777</Characters>
  <Application>Microsoft Office Word</Application>
  <DocSecurity>0</DocSecurity>
  <Lines>39</Lines>
  <Paragraphs>11</Paragraphs>
  <ScaleCrop>false</ScaleCrop>
  <Company>中国微软</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7</cp:revision>
  <cp:lastPrinted>2019-05-06T09:43:00Z</cp:lastPrinted>
  <dcterms:created xsi:type="dcterms:W3CDTF">2021-05-26T01:46:00Z</dcterms:created>
  <dcterms:modified xsi:type="dcterms:W3CDTF">2021-06-10T09:47:00Z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