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143D10">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752;mso-wrap-style:none;mso-position-horizontal-relative:page;mso-position-vertical-relative:page" o:allowincell="f" filled="f" stroked="f">
            <v:textbox style="mso-fit-shape-to-text:t" inset="0,0,0,0">
              <w:txbxContent>
                <w:p w:rsidR="00153248" w:rsidRDefault="00153248"/>
              </w:txbxContent>
            </v:textbox>
            <w10:wrap anchorx="page" anchory="page"/>
          </v:shape>
        </w:pic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2E4B4A">
        <w:rPr>
          <w:rFonts w:ascii="宋体" w:hAnsi="宋体" w:cs="宋体" w:hint="eastAsia"/>
          <w:b/>
          <w:bCs/>
          <w:sz w:val="44"/>
          <w:szCs w:val="44"/>
        </w:rPr>
        <w:t>金磊矿业</w:t>
      </w:r>
      <w:r w:rsidR="001F00C8">
        <w:rPr>
          <w:rFonts w:ascii="宋体" w:hAnsi="宋体" w:cs="宋体" w:hint="eastAsia"/>
          <w:b/>
          <w:bCs/>
          <w:sz w:val="44"/>
          <w:szCs w:val="44"/>
        </w:rPr>
        <w:t>项目</w:t>
      </w:r>
      <w:r w:rsidR="009C22F2">
        <w:rPr>
          <w:rFonts w:ascii="宋体" w:hAnsi="宋体" w:cs="宋体" w:hint="eastAsia"/>
          <w:b/>
          <w:bCs/>
          <w:sz w:val="44"/>
          <w:szCs w:val="44"/>
        </w:rPr>
        <w:t>衬钢</w:t>
      </w:r>
    </w:p>
    <w:p w:rsidR="00153248" w:rsidRDefault="00153248">
      <w:pPr>
        <w:spacing w:line="700" w:lineRule="exact"/>
        <w:jc w:val="center"/>
        <w:rPr>
          <w:rFonts w:ascii="仿宋" w:eastAsia="仿宋" w:hAnsi="仿宋"/>
          <w:sz w:val="48"/>
          <w:szCs w:val="48"/>
        </w:rPr>
      </w:pPr>
    </w:p>
    <w:p w:rsidR="00153248" w:rsidRDefault="00153248">
      <w:pPr>
        <w:spacing w:line="700" w:lineRule="exact"/>
        <w:jc w:val="center"/>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hint="eastAsia"/>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1F00C8">
        <w:rPr>
          <w:rFonts w:ascii="仿宋" w:eastAsia="仿宋" w:hAnsi="仿宋" w:cs="仿宋_GB2312" w:hint="eastAsia"/>
          <w:b/>
          <w:bCs/>
          <w:sz w:val="32"/>
          <w:szCs w:val="32"/>
          <w:u w:val="single"/>
        </w:rPr>
        <w:t>56</w:t>
      </w:r>
    </w:p>
    <w:p w:rsidR="001F00C8" w:rsidRDefault="001F00C8">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563274">
        <w:rPr>
          <w:rFonts w:ascii="仿宋" w:eastAsia="仿宋" w:hAnsi="仿宋" w:cs="仿宋_GB2312" w:hint="eastAsia"/>
          <w:b/>
          <w:bCs/>
          <w:sz w:val="32"/>
          <w:szCs w:val="32"/>
          <w:u w:val="single"/>
        </w:rPr>
        <w:t>0</w:t>
      </w:r>
      <w:r w:rsidR="00B2049E">
        <w:rPr>
          <w:rFonts w:ascii="仿宋" w:eastAsia="仿宋" w:hAnsi="仿宋" w:cs="仿宋_GB2312" w:hint="eastAsia"/>
          <w:b/>
          <w:bCs/>
          <w:sz w:val="32"/>
          <w:szCs w:val="32"/>
          <w:u w:val="single"/>
        </w:rPr>
        <w:t>7</w:t>
      </w:r>
      <w:r>
        <w:rPr>
          <w:rFonts w:ascii="仿宋" w:eastAsia="仿宋" w:hAnsi="仿宋" w:cs="仿宋_GB2312" w:hint="eastAsia"/>
          <w:b/>
          <w:bCs/>
          <w:sz w:val="32"/>
          <w:szCs w:val="32"/>
          <w:u w:val="single"/>
        </w:rPr>
        <w:t>月</w:t>
      </w:r>
      <w:r w:rsidR="001F00C8">
        <w:rPr>
          <w:rFonts w:ascii="仿宋" w:eastAsia="仿宋" w:hAnsi="仿宋" w:cs="仿宋_GB2312" w:hint="eastAsia"/>
          <w:b/>
          <w:bCs/>
          <w:sz w:val="32"/>
          <w:szCs w:val="32"/>
          <w:u w:val="single"/>
        </w:rPr>
        <w:t>30日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AF5C2E">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1F00C8">
        <w:rPr>
          <w:rFonts w:ascii="仿宋" w:eastAsia="仿宋" w:hAnsi="仿宋" w:cs="仿宋_GB2312" w:hint="eastAsia"/>
          <w:sz w:val="28"/>
          <w:szCs w:val="28"/>
          <w:u w:val="single"/>
        </w:rPr>
        <w:t>30</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AF5C2E">
        <w:rPr>
          <w:rFonts w:ascii="仿宋" w:eastAsia="仿宋" w:hAnsi="仿宋" w:cs="仿宋_GB2312" w:hint="eastAsia"/>
          <w:sz w:val="28"/>
          <w:szCs w:val="28"/>
          <w:u w:val="single"/>
        </w:rPr>
        <w:t>0</w:t>
      </w:r>
      <w:r w:rsidR="001F00C8">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1F00C8">
        <w:rPr>
          <w:rFonts w:ascii="仿宋" w:eastAsia="仿宋" w:hAnsi="仿宋" w:cs="仿宋_GB2312" w:hint="eastAsia"/>
          <w:sz w:val="28"/>
          <w:szCs w:val="28"/>
          <w:u w:val="single"/>
        </w:rPr>
        <w:t>04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AF5C2E">
        <w:rPr>
          <w:rFonts w:ascii="仿宋" w:eastAsia="仿宋" w:hAnsi="仿宋" w:cs="仿宋_GB2312" w:hint="eastAsia"/>
          <w:sz w:val="28"/>
          <w:szCs w:val="28"/>
          <w:u w:val="single"/>
        </w:rPr>
        <w:t>0</w:t>
      </w:r>
      <w:r w:rsidR="001F00C8">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1F00C8">
        <w:rPr>
          <w:rFonts w:ascii="仿宋" w:eastAsia="仿宋" w:hAnsi="仿宋" w:cs="仿宋_GB2312" w:hint="eastAsia"/>
          <w:sz w:val="28"/>
          <w:szCs w:val="28"/>
          <w:u w:val="single"/>
        </w:rPr>
        <w:t>04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 （详见报价单）：</w:t>
      </w:r>
      <w:r w:rsidR="001F00C8">
        <w:rPr>
          <w:rFonts w:ascii="仿宋" w:eastAsia="仿宋" w:hAnsi="仿宋" w:cs="仿宋_GB2312" w:hint="eastAsia"/>
          <w:sz w:val="28"/>
          <w:szCs w:val="28"/>
          <w:u w:val="single"/>
        </w:rPr>
        <w:t>金磊项目</w:t>
      </w:r>
      <w:r w:rsidR="009C22F2">
        <w:rPr>
          <w:rFonts w:ascii="仿宋" w:eastAsia="仿宋" w:hAnsi="仿宋" w:cs="仿宋_GB2312" w:hint="eastAsia"/>
          <w:sz w:val="28"/>
          <w:szCs w:val="28"/>
          <w:u w:val="single"/>
        </w:rPr>
        <w:t>衬钢</w:t>
      </w:r>
      <w:r w:rsidR="001F00C8">
        <w:rPr>
          <w:rFonts w:ascii="仿宋" w:eastAsia="仿宋" w:hAnsi="仿宋" w:cs="仿宋_GB2312" w:hint="eastAsia"/>
          <w:sz w:val="28"/>
          <w:szCs w:val="28"/>
          <w:u w:val="single"/>
        </w:rPr>
        <w:t>：20吨</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DA4C2C" w:rsidRDefault="00DA4C2C">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F00C8" w:rsidRDefault="001F00C8">
      <w:pPr>
        <w:jc w:val="center"/>
        <w:rPr>
          <w:rFonts w:ascii="仿宋" w:eastAsia="仿宋" w:hAnsi="仿宋" w:cs="仿宋_GB2312" w:hint="eastAsia"/>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1F00C8">
        <w:rPr>
          <w:rFonts w:ascii="仿宋_GB2312" w:eastAsia="仿宋_GB2312" w:hAnsi="仿宋_GB2312" w:cs="仿宋_GB2312" w:hint="eastAsia"/>
          <w:sz w:val="28"/>
          <w:szCs w:val="28"/>
          <w:u w:val="single"/>
        </w:rPr>
        <w:t>铜陵有色建安钢</w:t>
      </w:r>
      <w:proofErr w:type="gramStart"/>
      <w:r w:rsidRPr="001F00C8">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AF5C2E">
        <w:rPr>
          <w:rFonts w:ascii="仿宋_GB2312" w:eastAsia="仿宋_GB2312" w:hAnsi="仿宋_GB2312" w:cs="仿宋_GB2312" w:hint="eastAsia"/>
          <w:sz w:val="28"/>
          <w:szCs w:val="28"/>
          <w:u w:val="single"/>
        </w:rPr>
        <w:t>0</w:t>
      </w:r>
      <w:r w:rsidR="001F00C8">
        <w:rPr>
          <w:rFonts w:ascii="仿宋_GB2312" w:eastAsia="仿宋_GB2312" w:hAnsi="仿宋_GB2312" w:cs="仿宋_GB2312" w:hint="eastAsia"/>
          <w:sz w:val="28"/>
          <w:szCs w:val="28"/>
          <w:u w:val="single"/>
        </w:rPr>
        <w:t>8</w:t>
      </w:r>
      <w:r>
        <w:rPr>
          <w:rFonts w:ascii="仿宋_GB2312" w:eastAsia="仿宋_GB2312" w:hAnsi="仿宋_GB2312" w:cs="仿宋_GB2312" w:hint="eastAsia"/>
          <w:sz w:val="28"/>
          <w:szCs w:val="28"/>
          <w:u w:val="single"/>
        </w:rPr>
        <w:t>月</w:t>
      </w:r>
      <w:r w:rsidR="001F00C8">
        <w:rPr>
          <w:rFonts w:ascii="仿宋_GB2312" w:eastAsia="仿宋_GB2312" w:hAnsi="仿宋_GB2312" w:cs="仿宋_GB2312" w:hint="eastAsia"/>
          <w:sz w:val="28"/>
          <w:szCs w:val="28"/>
          <w:u w:val="single"/>
        </w:rPr>
        <w:t>03</w:t>
      </w:r>
      <w:r>
        <w:rPr>
          <w:rFonts w:ascii="仿宋_GB2312" w:eastAsia="仿宋_GB2312" w:hAnsi="仿宋_GB2312" w:cs="仿宋_GB2312" w:hint="eastAsia"/>
          <w:sz w:val="28"/>
          <w:szCs w:val="28"/>
          <w:u w:val="single"/>
        </w:rPr>
        <w:t>日</w:t>
      </w:r>
      <w:r w:rsidR="001F00C8">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1F00C8">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1F00C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sidRPr="001F00C8">
        <w:rPr>
          <w:rFonts w:ascii="仿宋_GB2312" w:eastAsia="仿宋_GB2312" w:hAnsi="仿宋_GB2312" w:cs="仿宋_GB2312" w:hint="eastAsia"/>
          <w:sz w:val="28"/>
          <w:szCs w:val="28"/>
          <w:u w:val="single"/>
        </w:rPr>
        <w:t>铜陵有色建安钢构有限责任公司物资供应部（</w:t>
      </w:r>
      <w:r w:rsidRPr="001F00C8">
        <w:rPr>
          <w:rFonts w:ascii="仿宋" w:eastAsia="仿宋" w:hAnsi="仿宋" w:hint="eastAsia"/>
          <w:color w:val="000000"/>
          <w:sz w:val="28"/>
          <w:szCs w:val="28"/>
          <w:u w:val="single"/>
          <w:shd w:val="clear" w:color="auto" w:fill="E7EDEF"/>
        </w:rPr>
        <w:t>铜陵市经济技术开发区翠湖二路666号</w:t>
      </w:r>
      <w:r w:rsidRPr="001F00C8">
        <w:rPr>
          <w:rFonts w:ascii="仿宋_GB2312" w:eastAsia="仿宋_GB2312" w:hAnsi="仿宋_GB2312" w:cs="仿宋_GB2312" w:hint="eastAsia"/>
          <w:sz w:val="28"/>
          <w:szCs w:val="28"/>
          <w:u w:val="single"/>
        </w:rPr>
        <w:t>）</w:t>
      </w:r>
      <w:r w:rsidR="001F00C8" w:rsidRPr="001F00C8">
        <w:rPr>
          <w:rFonts w:ascii="仿宋_GB2312" w:eastAsia="仿宋_GB2312" w:hAnsi="仿宋_GB2312" w:cs="仿宋_GB2312" w:hint="eastAsia"/>
          <w:sz w:val="28"/>
          <w:szCs w:val="28"/>
          <w:u w:val="single"/>
        </w:rPr>
        <w:t>，也可通过网络形式报名，将相关资料通过网络发给报名联系人。</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AF5C2E">
        <w:rPr>
          <w:rFonts w:ascii="仿宋" w:eastAsia="仿宋" w:hAnsi="仿宋" w:cs="仿宋_GB2312" w:hint="eastAsia"/>
          <w:sz w:val="28"/>
          <w:szCs w:val="28"/>
          <w:u w:val="single"/>
        </w:rPr>
        <w:t>0</w:t>
      </w:r>
      <w:r w:rsidR="001F00C8">
        <w:rPr>
          <w:rFonts w:ascii="仿宋" w:eastAsia="仿宋" w:hAnsi="仿宋" w:cs="仿宋_GB2312" w:hint="eastAsia"/>
          <w:sz w:val="28"/>
          <w:szCs w:val="28"/>
          <w:u w:val="single"/>
        </w:rPr>
        <w:t>8</w:t>
      </w:r>
      <w:r>
        <w:rPr>
          <w:rFonts w:ascii="仿宋" w:eastAsia="仿宋" w:hAnsi="仿宋" w:cs="仿宋_GB2312" w:hint="eastAsia"/>
          <w:sz w:val="28"/>
          <w:szCs w:val="28"/>
          <w:u w:val="single"/>
        </w:rPr>
        <w:t>月</w:t>
      </w:r>
      <w:r w:rsidR="001F00C8">
        <w:rPr>
          <w:rFonts w:ascii="仿宋" w:eastAsia="仿宋" w:hAnsi="仿宋" w:cs="仿宋_GB2312" w:hint="eastAsia"/>
          <w:sz w:val="28"/>
          <w:szCs w:val="28"/>
          <w:u w:val="single"/>
        </w:rPr>
        <w:t>04</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500972" w:rsidRDefault="00653456">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FF303E" w:rsidRDefault="00FF303E">
      <w:pPr>
        <w:spacing w:line="600" w:lineRule="exact"/>
        <w:jc w:val="center"/>
        <w:rPr>
          <w:rFonts w:ascii="仿宋" w:eastAsia="仿宋" w:hAnsi="仿宋" w:cs="仿宋_GB2312" w:hint="eastAsia"/>
          <w:b/>
          <w:sz w:val="36"/>
          <w:szCs w:val="36"/>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3F7132" w:rsidRDefault="003F7132">
      <w:pPr>
        <w:spacing w:line="600" w:lineRule="exact"/>
        <w:ind w:firstLineChars="200" w:firstLine="560"/>
        <w:rPr>
          <w:rFonts w:ascii="仿宋" w:eastAsia="仿宋" w:hAnsi="仿宋" w:cs="仿宋_GB2312"/>
          <w:sz w:val="28"/>
          <w:szCs w:val="28"/>
          <w:u w:val="single"/>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1F00C8">
      <w:pPr>
        <w:spacing w:beforeLines="50" w:before="156" w:afterLines="50" w:after="156" w:line="360" w:lineRule="auto"/>
        <w:ind w:firstLineChars="200" w:firstLine="480"/>
        <w:rPr>
          <w:rFonts w:ascii="宋体"/>
          <w:sz w:val="24"/>
        </w:rPr>
      </w:pP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1F00C8">
      <w:pPr>
        <w:spacing w:beforeLines="50" w:before="156" w:afterLines="50" w:after="156" w:line="360" w:lineRule="auto"/>
        <w:ind w:firstLineChars="200" w:firstLine="480"/>
        <w:rPr>
          <w:rFonts w:ascii="宋体"/>
          <w:sz w:val="24"/>
        </w:rPr>
      </w:pP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1F00C8">
      <w:pPr>
        <w:spacing w:beforeLines="50" w:before="156" w:afterLines="50" w:after="156" w:line="360" w:lineRule="auto"/>
        <w:ind w:firstLineChars="200" w:firstLine="480"/>
        <w:rPr>
          <w:rFonts w:ascii="宋体"/>
          <w:sz w:val="24"/>
        </w:rPr>
      </w:pP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1F00C8">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1F00C8">
      <w:pPr>
        <w:spacing w:beforeLines="50" w:before="156" w:afterLines="50" w:after="156" w:line="360" w:lineRule="auto"/>
        <w:rPr>
          <w:rFonts w:ascii="宋体"/>
          <w:sz w:val="24"/>
        </w:rPr>
      </w:pPr>
    </w:p>
    <w:p w:rsidR="003F7132" w:rsidRDefault="003F7132" w:rsidP="001F00C8">
      <w:pPr>
        <w:spacing w:beforeLines="50" w:before="156" w:afterLines="50" w:after="156" w:line="360" w:lineRule="auto"/>
        <w:ind w:firstLineChars="1700" w:firstLine="4080"/>
        <w:rPr>
          <w:rFonts w:ascii="宋体"/>
          <w:sz w:val="24"/>
        </w:rPr>
      </w:pPr>
    </w:p>
    <w:p w:rsidR="003F7132" w:rsidRDefault="003F7132" w:rsidP="001F00C8">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1F00C8">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1F00C8">
      <w:pPr>
        <w:spacing w:beforeLines="50" w:before="156" w:afterLines="50" w:after="156" w:line="360" w:lineRule="auto"/>
        <w:rPr>
          <w:sz w:val="24"/>
        </w:rPr>
      </w:pPr>
    </w:p>
    <w:p w:rsidR="003F7132" w:rsidRDefault="003F7132" w:rsidP="001F00C8">
      <w:pPr>
        <w:spacing w:beforeLines="50" w:before="156" w:afterLines="50" w:after="156" w:line="360" w:lineRule="auto"/>
        <w:ind w:firstLineChars="2300" w:firstLine="5520"/>
        <w:rPr>
          <w:sz w:val="28"/>
          <w:szCs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3F7132" w:rsidRDefault="003F7132">
      <w:pPr>
        <w:spacing w:line="600" w:lineRule="exact"/>
        <w:ind w:firstLineChars="200" w:firstLine="560"/>
        <w:rPr>
          <w:rFonts w:ascii="仿宋" w:eastAsia="仿宋" w:hAnsi="仿宋" w:cs="仿宋_GB2312"/>
          <w:sz w:val="28"/>
          <w:szCs w:val="28"/>
          <w:u w:val="single"/>
        </w:rPr>
      </w:pPr>
    </w:p>
    <w:p w:rsidR="00690648" w:rsidRDefault="00690648">
      <w:pPr>
        <w:spacing w:line="600" w:lineRule="exact"/>
        <w:ind w:firstLineChars="200" w:firstLine="560"/>
        <w:rPr>
          <w:rFonts w:ascii="仿宋" w:eastAsia="仿宋" w:hAnsi="仿宋" w:cs="仿宋_GB2312"/>
          <w:sz w:val="28"/>
          <w:szCs w:val="28"/>
          <w:u w:val="single"/>
        </w:rPr>
      </w:pPr>
    </w:p>
    <w:p w:rsidR="00690648" w:rsidRDefault="00690648">
      <w:pPr>
        <w:spacing w:line="600" w:lineRule="exact"/>
        <w:ind w:firstLineChars="200" w:firstLine="560"/>
        <w:rPr>
          <w:rFonts w:ascii="仿宋" w:eastAsia="仿宋" w:hAnsi="仿宋" w:cs="仿宋_GB2312"/>
          <w:sz w:val="28"/>
          <w:szCs w:val="28"/>
          <w:u w:val="single"/>
        </w:rPr>
      </w:pPr>
    </w:p>
    <w:p w:rsidR="001F00C8" w:rsidRDefault="001F00C8" w:rsidP="00690648">
      <w:pPr>
        <w:jc w:val="center"/>
        <w:rPr>
          <w:rFonts w:ascii="仿宋" w:eastAsia="仿宋" w:hAnsi="仿宋" w:cs="仿宋_GB2312" w:hint="eastAsia"/>
          <w:b/>
          <w:sz w:val="36"/>
          <w:szCs w:val="36"/>
        </w:rPr>
      </w:pPr>
    </w:p>
    <w:p w:rsidR="00500972" w:rsidRDefault="00500972" w:rsidP="00690648">
      <w:pPr>
        <w:jc w:val="center"/>
        <w:rPr>
          <w:rFonts w:ascii="仿宋" w:eastAsia="仿宋" w:hAnsi="仿宋" w:cs="仿宋_GB2312" w:hint="eastAsia"/>
          <w:b/>
          <w:sz w:val="36"/>
          <w:szCs w:val="36"/>
        </w:rPr>
      </w:pPr>
    </w:p>
    <w:p w:rsidR="00690648" w:rsidRPr="003C6FFF" w:rsidRDefault="00690648" w:rsidP="00690648">
      <w:pPr>
        <w:jc w:val="center"/>
        <w:rPr>
          <w:rFonts w:ascii="仿宋_GB2312" w:eastAsia="仿宋_GB2312" w:hAnsi="仿宋_GB2312" w:cs="仿宋_GB2312"/>
          <w:b/>
          <w:bCs/>
          <w:sz w:val="36"/>
          <w:szCs w:val="36"/>
        </w:rPr>
      </w:pPr>
      <w:bookmarkStart w:id="0" w:name="_GoBack"/>
      <w:bookmarkEnd w:id="0"/>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690648" w:rsidRPr="003C6FFF" w:rsidRDefault="00690648" w:rsidP="00690648">
      <w:pPr>
        <w:spacing w:line="520" w:lineRule="exact"/>
        <w:ind w:firstLineChars="200" w:firstLine="560"/>
        <w:rPr>
          <w:rFonts w:ascii="仿宋_GB2312" w:eastAsia="仿宋_GB2312" w:hAnsi="仿宋_GB2312" w:cs="仿宋_GB2312"/>
          <w:sz w:val="28"/>
          <w:szCs w:val="28"/>
        </w:rPr>
      </w:pPr>
    </w:p>
    <w:p w:rsidR="00690648" w:rsidRPr="003C6FFF" w:rsidRDefault="00690648" w:rsidP="00690648">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690648" w:rsidRPr="003C6FFF" w:rsidRDefault="00690648" w:rsidP="00690648">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690648" w:rsidRPr="003C6FFF" w:rsidRDefault="00690648" w:rsidP="00690648">
      <w:pPr>
        <w:spacing w:line="520" w:lineRule="exact"/>
        <w:ind w:firstLineChars="200" w:firstLine="560"/>
        <w:rPr>
          <w:rFonts w:ascii="仿宋_GB2312" w:eastAsia="仿宋_GB2312" w:hAnsi="仿宋_GB2312" w:cs="仿宋_GB2312"/>
          <w:color w:val="000000"/>
          <w:sz w:val="28"/>
          <w:szCs w:val="28"/>
          <w:u w:val="single"/>
        </w:rPr>
      </w:pPr>
    </w:p>
    <w:p w:rsidR="00690648" w:rsidRPr="003C6FFF" w:rsidRDefault="00690648" w:rsidP="00690648">
      <w:pPr>
        <w:spacing w:line="520" w:lineRule="exact"/>
        <w:ind w:firstLineChars="1900" w:firstLine="5320"/>
        <w:rPr>
          <w:rFonts w:ascii="仿宋_GB2312" w:eastAsia="仿宋_GB2312" w:hAnsi="仿宋_GB2312" w:cs="仿宋_GB2312"/>
          <w:sz w:val="28"/>
          <w:szCs w:val="28"/>
        </w:rPr>
      </w:pPr>
    </w:p>
    <w:p w:rsidR="00690648" w:rsidRPr="003C6FFF" w:rsidRDefault="00690648" w:rsidP="00690648">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690648" w:rsidRPr="003C6FFF" w:rsidRDefault="00690648" w:rsidP="00690648">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690648" w:rsidRPr="003C6FFF" w:rsidRDefault="00690648" w:rsidP="00690648">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690648" w:rsidRDefault="00690648">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p w:rsidR="002E0F11" w:rsidRPr="002E0F11" w:rsidRDefault="002E0F11" w:rsidP="002E0F11">
      <w:pPr>
        <w:widowControl/>
        <w:rPr>
          <w:rFonts w:ascii="宋体" w:hAnsi="宋体" w:cs="宋体"/>
          <w:color w:val="000000"/>
          <w:kern w:val="0"/>
          <w:sz w:val="22"/>
          <w:szCs w:val="22"/>
        </w:rPr>
      </w:pPr>
    </w:p>
    <w:tbl>
      <w:tblPr>
        <w:tblW w:w="4922" w:type="pct"/>
        <w:tblInd w:w="250" w:type="dxa"/>
        <w:tblLayout w:type="fixed"/>
        <w:tblLook w:val="04A0" w:firstRow="1" w:lastRow="0" w:firstColumn="1" w:lastColumn="0" w:noHBand="0" w:noVBand="1"/>
      </w:tblPr>
      <w:tblGrid>
        <w:gridCol w:w="711"/>
        <w:gridCol w:w="1275"/>
        <w:gridCol w:w="991"/>
        <w:gridCol w:w="1278"/>
        <w:gridCol w:w="663"/>
        <w:gridCol w:w="44"/>
        <w:gridCol w:w="852"/>
        <w:gridCol w:w="849"/>
        <w:gridCol w:w="1133"/>
        <w:gridCol w:w="69"/>
        <w:gridCol w:w="698"/>
        <w:gridCol w:w="1503"/>
        <w:gridCol w:w="5717"/>
      </w:tblGrid>
      <w:tr w:rsidR="007660D7" w:rsidRPr="007660D7" w:rsidTr="00FF303E">
        <w:trPr>
          <w:trHeight w:val="585"/>
        </w:trPr>
        <w:tc>
          <w:tcPr>
            <w:tcW w:w="5000" w:type="pct"/>
            <w:gridSpan w:val="13"/>
            <w:tcBorders>
              <w:top w:val="nil"/>
              <w:left w:val="nil"/>
              <w:bottom w:val="nil"/>
              <w:right w:val="nil"/>
            </w:tcBorders>
            <w:shd w:val="clear" w:color="auto" w:fill="auto"/>
            <w:noWrap/>
            <w:vAlign w:val="center"/>
            <w:hideMark/>
          </w:tcPr>
          <w:p w:rsidR="007660D7" w:rsidRPr="007660D7" w:rsidRDefault="007660D7" w:rsidP="001F00C8">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t>报价单（TGJA-WZ-2021</w:t>
            </w:r>
            <w:r w:rsidR="001F00C8">
              <w:rPr>
                <w:rFonts w:ascii="仿宋_GB2312" w:eastAsia="仿宋_GB2312" w:hAnsi="宋体" w:cs="宋体" w:hint="eastAsia"/>
                <w:b/>
                <w:bCs/>
                <w:color w:val="000000"/>
                <w:kern w:val="0"/>
                <w:sz w:val="32"/>
                <w:szCs w:val="32"/>
              </w:rPr>
              <w:t>56</w:t>
            </w:r>
            <w:r w:rsidRPr="007660D7">
              <w:rPr>
                <w:rFonts w:ascii="仿宋_GB2312" w:eastAsia="仿宋_GB2312" w:hAnsi="宋体" w:cs="宋体" w:hint="eastAsia"/>
                <w:b/>
                <w:bCs/>
                <w:color w:val="000000"/>
                <w:kern w:val="0"/>
                <w:sz w:val="32"/>
                <w:szCs w:val="32"/>
              </w:rPr>
              <w:t>）</w:t>
            </w:r>
          </w:p>
        </w:tc>
      </w:tr>
      <w:tr w:rsidR="00FF303E" w:rsidRPr="007660D7" w:rsidTr="00FF303E">
        <w:trPr>
          <w:trHeight w:val="875"/>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序号</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物料描述</w:t>
            </w:r>
          </w:p>
        </w:tc>
        <w:tc>
          <w:tcPr>
            <w:tcW w:w="314" w:type="pct"/>
            <w:tcBorders>
              <w:top w:val="single" w:sz="4" w:space="0" w:color="auto"/>
              <w:left w:val="nil"/>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材质</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型号规格</w:t>
            </w:r>
          </w:p>
        </w:tc>
        <w:tc>
          <w:tcPr>
            <w:tcW w:w="224"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单位</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数量</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单价  （元）</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合价 （元）</w:t>
            </w:r>
          </w:p>
        </w:tc>
        <w:tc>
          <w:tcPr>
            <w:tcW w:w="243"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税率</w:t>
            </w:r>
          </w:p>
        </w:tc>
        <w:tc>
          <w:tcPr>
            <w:tcW w:w="476" w:type="pct"/>
            <w:tcBorders>
              <w:top w:val="single" w:sz="4" w:space="0" w:color="auto"/>
              <w:left w:val="nil"/>
              <w:bottom w:val="nil"/>
              <w:right w:val="single" w:sz="4" w:space="0" w:color="auto"/>
            </w:tcBorders>
            <w:shd w:val="clear" w:color="000000" w:fill="FFFFFF"/>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到货日期</w:t>
            </w:r>
          </w:p>
        </w:tc>
        <w:tc>
          <w:tcPr>
            <w:tcW w:w="1811" w:type="pct"/>
            <w:tcBorders>
              <w:top w:val="single" w:sz="4" w:space="0" w:color="auto"/>
              <w:left w:val="nil"/>
              <w:bottom w:val="nil"/>
              <w:right w:val="single" w:sz="4" w:space="0" w:color="auto"/>
            </w:tcBorders>
            <w:shd w:val="clear" w:color="auto" w:fill="auto"/>
            <w:noWrap/>
            <w:vAlign w:val="center"/>
            <w:hideMark/>
          </w:tcPr>
          <w:p w:rsidR="007660D7" w:rsidRPr="001F00C8" w:rsidRDefault="007660D7" w:rsidP="00AB478F">
            <w:pPr>
              <w:widowControl/>
              <w:jc w:val="center"/>
              <w:rPr>
                <w:rFonts w:ascii="仿宋_GB2312" w:eastAsia="仿宋_GB2312" w:hAnsi="宋体" w:cs="宋体"/>
                <w:color w:val="000000"/>
                <w:kern w:val="0"/>
                <w:sz w:val="24"/>
              </w:rPr>
            </w:pPr>
            <w:r w:rsidRPr="001F00C8">
              <w:rPr>
                <w:rFonts w:ascii="仿宋_GB2312" w:eastAsia="仿宋_GB2312" w:hAnsi="宋体" w:cs="宋体" w:hint="eastAsia"/>
                <w:b/>
                <w:color w:val="000000"/>
                <w:kern w:val="0"/>
                <w:sz w:val="24"/>
              </w:rPr>
              <w:t>备注（</w:t>
            </w:r>
            <w:r w:rsidR="00AB478F" w:rsidRPr="001F00C8">
              <w:rPr>
                <w:rFonts w:ascii="仿宋_GB2312" w:eastAsia="仿宋_GB2312" w:hAnsi="宋体" w:cs="宋体" w:hint="eastAsia"/>
                <w:b/>
                <w:color w:val="000000"/>
                <w:kern w:val="0"/>
                <w:sz w:val="24"/>
              </w:rPr>
              <w:t>报价含税含运费价格</w:t>
            </w:r>
            <w:r w:rsidRPr="001F00C8">
              <w:rPr>
                <w:rFonts w:ascii="仿宋_GB2312" w:eastAsia="仿宋_GB2312" w:hAnsi="宋体" w:cs="宋体" w:hint="eastAsia"/>
                <w:color w:val="000000"/>
                <w:kern w:val="0"/>
                <w:sz w:val="24"/>
              </w:rPr>
              <w:t>）</w:t>
            </w:r>
          </w:p>
        </w:tc>
      </w:tr>
      <w:tr w:rsidR="00FF303E" w:rsidRPr="007660D7" w:rsidTr="00FF303E">
        <w:trPr>
          <w:trHeight w:val="585"/>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1</w:t>
            </w:r>
          </w:p>
        </w:tc>
        <w:tc>
          <w:tcPr>
            <w:tcW w:w="404" w:type="pct"/>
            <w:tcBorders>
              <w:top w:val="nil"/>
              <w:left w:val="nil"/>
              <w:bottom w:val="single" w:sz="4" w:space="0" w:color="auto"/>
              <w:right w:val="single" w:sz="4" w:space="0" w:color="auto"/>
            </w:tcBorders>
            <w:shd w:val="clear" w:color="auto" w:fill="auto"/>
            <w:noWrap/>
            <w:vAlign w:val="center"/>
            <w:hideMark/>
          </w:tcPr>
          <w:p w:rsidR="007660D7" w:rsidRPr="001F00C8" w:rsidRDefault="0051606A" w:rsidP="007660D7">
            <w:pPr>
              <w:widowControl/>
              <w:jc w:val="center"/>
              <w:rPr>
                <w:rFonts w:ascii="宋体" w:hAnsi="宋体" w:cs="宋体"/>
                <w:color w:val="000000"/>
                <w:kern w:val="0"/>
                <w:sz w:val="24"/>
              </w:rPr>
            </w:pPr>
            <w:proofErr w:type="gramStart"/>
            <w:r w:rsidRPr="001F00C8">
              <w:rPr>
                <w:rFonts w:ascii="宋体" w:hAnsi="宋体" w:cs="宋体" w:hint="eastAsia"/>
                <w:color w:val="000000"/>
                <w:kern w:val="0"/>
                <w:sz w:val="24"/>
              </w:rPr>
              <w:t>衬钢</w:t>
            </w:r>
            <w:proofErr w:type="gramEnd"/>
          </w:p>
        </w:tc>
        <w:tc>
          <w:tcPr>
            <w:tcW w:w="314" w:type="pct"/>
            <w:tcBorders>
              <w:top w:val="nil"/>
              <w:left w:val="nil"/>
              <w:bottom w:val="single" w:sz="4" w:space="0" w:color="auto"/>
              <w:right w:val="single" w:sz="4" w:space="0" w:color="auto"/>
            </w:tcBorders>
            <w:shd w:val="clear" w:color="000000" w:fill="FFFFFF"/>
            <w:noWrap/>
            <w:vAlign w:val="center"/>
            <w:hideMark/>
          </w:tcPr>
          <w:p w:rsidR="007660D7" w:rsidRPr="001F00C8" w:rsidRDefault="007660D7" w:rsidP="007660D7">
            <w:pPr>
              <w:widowControl/>
              <w:jc w:val="center"/>
              <w:rPr>
                <w:rFonts w:ascii="宋体" w:hAnsi="宋体" w:cs="宋体"/>
                <w:kern w:val="0"/>
                <w:sz w:val="24"/>
              </w:rPr>
            </w:pPr>
          </w:p>
        </w:tc>
        <w:tc>
          <w:tcPr>
            <w:tcW w:w="405" w:type="pct"/>
            <w:tcBorders>
              <w:top w:val="nil"/>
              <w:left w:val="nil"/>
              <w:bottom w:val="single" w:sz="4" w:space="0" w:color="auto"/>
              <w:right w:val="single" w:sz="4" w:space="0" w:color="auto"/>
            </w:tcBorders>
            <w:shd w:val="clear" w:color="000000" w:fill="FFFFFF"/>
            <w:vAlign w:val="center"/>
            <w:hideMark/>
          </w:tcPr>
          <w:p w:rsidR="007660D7" w:rsidRPr="001F00C8" w:rsidRDefault="007660D7" w:rsidP="007660D7">
            <w:pPr>
              <w:widowControl/>
              <w:jc w:val="center"/>
              <w:rPr>
                <w:rFonts w:ascii="宋体" w:hAnsi="宋体" w:cs="宋体"/>
                <w:kern w:val="0"/>
                <w:sz w:val="24"/>
              </w:rPr>
            </w:pPr>
          </w:p>
        </w:tc>
        <w:tc>
          <w:tcPr>
            <w:tcW w:w="224" w:type="pct"/>
            <w:gridSpan w:val="2"/>
            <w:tcBorders>
              <w:top w:val="nil"/>
              <w:left w:val="nil"/>
              <w:bottom w:val="single" w:sz="4" w:space="0" w:color="auto"/>
              <w:right w:val="single" w:sz="4" w:space="0" w:color="auto"/>
            </w:tcBorders>
            <w:shd w:val="clear" w:color="auto" w:fill="auto"/>
            <w:noWrap/>
            <w:vAlign w:val="center"/>
            <w:hideMark/>
          </w:tcPr>
          <w:p w:rsidR="007660D7" w:rsidRPr="001F00C8" w:rsidRDefault="00F86511"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吨</w:t>
            </w:r>
          </w:p>
        </w:tc>
        <w:tc>
          <w:tcPr>
            <w:tcW w:w="270" w:type="pct"/>
            <w:tcBorders>
              <w:top w:val="nil"/>
              <w:left w:val="nil"/>
              <w:bottom w:val="single" w:sz="4" w:space="0" w:color="auto"/>
              <w:right w:val="single" w:sz="4" w:space="0" w:color="auto"/>
            </w:tcBorders>
            <w:shd w:val="clear" w:color="auto" w:fill="auto"/>
            <w:noWrap/>
            <w:vAlign w:val="center"/>
            <w:hideMark/>
          </w:tcPr>
          <w:p w:rsidR="007660D7" w:rsidRPr="001F00C8" w:rsidRDefault="00AF5C2E"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20</w:t>
            </w:r>
          </w:p>
        </w:tc>
        <w:tc>
          <w:tcPr>
            <w:tcW w:w="269"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359" w:type="pct"/>
            <w:tcBorders>
              <w:top w:val="nil"/>
              <w:left w:val="nil"/>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宋体" w:hAnsi="宋体" w:cs="宋体"/>
                <w:kern w:val="0"/>
                <w:sz w:val="24"/>
              </w:rPr>
            </w:pPr>
            <w:r w:rsidRPr="001F00C8">
              <w:rPr>
                <w:rFonts w:ascii="宋体" w:hAnsi="宋体" w:cs="宋体" w:hint="eastAsia"/>
                <w:kern w:val="0"/>
                <w:sz w:val="24"/>
              </w:rPr>
              <w:t>0</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476" w:type="pct"/>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F86511" w:rsidP="001F00C8">
            <w:pPr>
              <w:widowControl/>
              <w:jc w:val="center"/>
              <w:rPr>
                <w:rFonts w:ascii="宋体" w:hAnsi="宋体" w:cs="宋体"/>
                <w:kern w:val="0"/>
                <w:sz w:val="24"/>
              </w:rPr>
            </w:pPr>
            <w:r w:rsidRPr="001F00C8">
              <w:rPr>
                <w:rFonts w:ascii="宋体" w:hAnsi="宋体" w:cs="宋体" w:hint="eastAsia"/>
                <w:kern w:val="0"/>
                <w:sz w:val="24"/>
              </w:rPr>
              <w:t>2021.0</w:t>
            </w:r>
            <w:r w:rsidR="001F00C8">
              <w:rPr>
                <w:rFonts w:ascii="宋体" w:hAnsi="宋体" w:cs="宋体" w:hint="eastAsia"/>
                <w:kern w:val="0"/>
                <w:sz w:val="24"/>
              </w:rPr>
              <w:t>8.06</w:t>
            </w:r>
          </w:p>
        </w:tc>
        <w:tc>
          <w:tcPr>
            <w:tcW w:w="1811" w:type="pct"/>
            <w:tcBorders>
              <w:top w:val="single" w:sz="4" w:space="0" w:color="auto"/>
              <w:left w:val="nil"/>
              <w:bottom w:val="single" w:sz="4" w:space="0" w:color="auto"/>
              <w:right w:val="single" w:sz="4" w:space="0" w:color="auto"/>
            </w:tcBorders>
            <w:shd w:val="clear" w:color="auto" w:fill="auto"/>
            <w:vAlign w:val="center"/>
            <w:hideMark/>
          </w:tcPr>
          <w:p w:rsidR="007660D7" w:rsidRPr="001F00C8" w:rsidRDefault="00F86511" w:rsidP="0051606A">
            <w:pPr>
              <w:widowControl/>
              <w:jc w:val="center"/>
              <w:rPr>
                <w:rFonts w:ascii="宋体" w:hAnsi="宋体" w:cs="宋体"/>
                <w:kern w:val="0"/>
                <w:sz w:val="24"/>
              </w:rPr>
            </w:pPr>
            <w:r w:rsidRPr="001F00C8">
              <w:rPr>
                <w:rFonts w:ascii="宋体" w:hAnsi="宋体" w:cs="宋体" w:hint="eastAsia"/>
                <w:kern w:val="0"/>
                <w:sz w:val="24"/>
              </w:rPr>
              <w:t>送货</w:t>
            </w:r>
            <w:proofErr w:type="gramStart"/>
            <w:r w:rsidRPr="001F00C8">
              <w:rPr>
                <w:rFonts w:ascii="宋体" w:hAnsi="宋体" w:cs="宋体" w:hint="eastAsia"/>
                <w:kern w:val="0"/>
                <w:sz w:val="24"/>
              </w:rPr>
              <w:t>至色建钢</w:t>
            </w:r>
            <w:proofErr w:type="gramEnd"/>
            <w:r w:rsidRPr="001F00C8">
              <w:rPr>
                <w:rFonts w:ascii="宋体" w:hAnsi="宋体" w:cs="宋体" w:hint="eastAsia"/>
                <w:kern w:val="0"/>
                <w:sz w:val="24"/>
              </w:rPr>
              <w:t>构</w:t>
            </w:r>
            <w:r w:rsidR="00DA4C2C" w:rsidRPr="001F00C8">
              <w:rPr>
                <w:rFonts w:ascii="宋体" w:hAnsi="宋体" w:cs="宋体" w:hint="eastAsia"/>
                <w:kern w:val="0"/>
                <w:sz w:val="24"/>
              </w:rPr>
              <w:t>，已过磅为准</w:t>
            </w:r>
          </w:p>
        </w:tc>
      </w:tr>
      <w:tr w:rsidR="00FF303E" w:rsidRPr="007660D7" w:rsidTr="00FF303E">
        <w:trPr>
          <w:trHeight w:val="1125"/>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 xml:space="preserve">　</w:t>
            </w:r>
          </w:p>
        </w:tc>
        <w:tc>
          <w:tcPr>
            <w:tcW w:w="718"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合计（总价）</w:t>
            </w:r>
          </w:p>
        </w:tc>
        <w:tc>
          <w:tcPr>
            <w:tcW w:w="405"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224" w:type="pct"/>
            <w:gridSpan w:val="2"/>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270"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269"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359"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0</w:t>
            </w:r>
          </w:p>
        </w:tc>
        <w:tc>
          <w:tcPr>
            <w:tcW w:w="243" w:type="pct"/>
            <w:gridSpan w:val="2"/>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宋体" w:hAnsi="宋体" w:cs="宋体"/>
                <w:color w:val="000000"/>
                <w:kern w:val="0"/>
                <w:sz w:val="24"/>
              </w:rPr>
            </w:pPr>
            <w:r w:rsidRPr="001F00C8">
              <w:rPr>
                <w:rFonts w:ascii="宋体" w:hAnsi="宋体" w:cs="宋体" w:hint="eastAsia"/>
                <w:color w:val="000000"/>
                <w:kern w:val="0"/>
                <w:sz w:val="24"/>
              </w:rPr>
              <w:t xml:space="preserve">　</w:t>
            </w:r>
          </w:p>
        </w:tc>
        <w:tc>
          <w:tcPr>
            <w:tcW w:w="476" w:type="pct"/>
            <w:tcBorders>
              <w:top w:val="nil"/>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center"/>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 xml:space="preserve">　</w:t>
            </w:r>
          </w:p>
        </w:tc>
        <w:tc>
          <w:tcPr>
            <w:tcW w:w="1811" w:type="pct"/>
            <w:tcBorders>
              <w:top w:val="single" w:sz="4" w:space="0" w:color="auto"/>
              <w:left w:val="nil"/>
              <w:bottom w:val="nil"/>
              <w:right w:val="single" w:sz="4" w:space="0" w:color="auto"/>
            </w:tcBorders>
            <w:shd w:val="clear" w:color="auto" w:fill="auto"/>
            <w:vAlign w:val="center"/>
            <w:hideMark/>
          </w:tcPr>
          <w:p w:rsidR="007660D7" w:rsidRPr="001F00C8" w:rsidRDefault="007660D7" w:rsidP="007660D7">
            <w:pPr>
              <w:widowControl/>
              <w:jc w:val="center"/>
              <w:rPr>
                <w:rFonts w:ascii="仿宋_GB2312" w:eastAsia="仿宋_GB2312" w:hAnsi="宋体" w:cs="宋体"/>
                <w:b/>
                <w:bCs/>
                <w:color w:val="FF0000"/>
                <w:kern w:val="0"/>
                <w:sz w:val="24"/>
              </w:rPr>
            </w:pPr>
            <w:r w:rsidRPr="001F00C8">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1F00C8">
              <w:rPr>
                <w:rFonts w:ascii="仿宋_GB2312" w:eastAsia="仿宋_GB2312" w:hAnsi="宋体" w:cs="宋体" w:hint="eastAsia"/>
                <w:b/>
                <w:bCs/>
                <w:color w:val="FF0000"/>
                <w:kern w:val="0"/>
                <w:sz w:val="24"/>
              </w:rPr>
              <w:t>冠建筑</w:t>
            </w:r>
            <w:proofErr w:type="gramEnd"/>
            <w:r w:rsidRPr="001F00C8">
              <w:rPr>
                <w:rFonts w:ascii="仿宋_GB2312" w:eastAsia="仿宋_GB2312" w:hAnsi="宋体" w:cs="宋体" w:hint="eastAsia"/>
                <w:b/>
                <w:bCs/>
                <w:color w:val="FF0000"/>
                <w:kern w:val="0"/>
                <w:sz w:val="24"/>
              </w:rPr>
              <w:t>安装股份有限公司经营部黄</w:t>
            </w:r>
            <w:r w:rsidRPr="001F00C8">
              <w:rPr>
                <w:rFonts w:ascii="宋体" w:hAnsi="宋体" w:cs="宋体" w:hint="eastAsia"/>
                <w:b/>
                <w:bCs/>
                <w:color w:val="FF0000"/>
                <w:kern w:val="0"/>
                <w:sz w:val="24"/>
              </w:rPr>
              <w:t>赟</w:t>
            </w:r>
            <w:r w:rsidRPr="001F00C8">
              <w:rPr>
                <w:rFonts w:ascii="仿宋_GB2312" w:eastAsia="仿宋_GB2312" w:hAnsi="仿宋_GB2312" w:cs="仿宋_GB2312" w:hint="eastAsia"/>
                <w:b/>
                <w:bCs/>
                <w:color w:val="FF0000"/>
                <w:kern w:val="0"/>
                <w:sz w:val="24"/>
              </w:rPr>
              <w:t>收（长江西路</w:t>
            </w:r>
            <w:r w:rsidRPr="001F00C8">
              <w:rPr>
                <w:rFonts w:ascii="仿宋_GB2312" w:eastAsia="仿宋_GB2312" w:hAnsi="宋体" w:cs="宋体" w:hint="eastAsia"/>
                <w:b/>
                <w:bCs/>
                <w:color w:val="FF0000"/>
                <w:kern w:val="0"/>
                <w:sz w:val="24"/>
              </w:rPr>
              <w:t>2571号主楼三楼）</w:t>
            </w:r>
          </w:p>
        </w:tc>
      </w:tr>
      <w:tr w:rsidR="007660D7" w:rsidRPr="007660D7" w:rsidTr="00FF303E">
        <w:trPr>
          <w:trHeight w:val="1948"/>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hideMark/>
          </w:tcPr>
          <w:p w:rsidR="007660D7" w:rsidRPr="001F00C8" w:rsidRDefault="007660D7" w:rsidP="00AB478F">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说明</w:t>
            </w:r>
            <w:r w:rsidRPr="001F00C8">
              <w:rPr>
                <w:rFonts w:ascii="仿宋_GB2312" w:eastAsia="仿宋_GB2312" w:hAnsi="宋体" w:cs="宋体" w:hint="eastAsia"/>
                <w:color w:val="000000"/>
                <w:kern w:val="0"/>
                <w:sz w:val="24"/>
              </w:rPr>
              <w:br/>
              <w:t>1.材料符合要求，提供质量保证书，质量保证书随货同行，如未到视同未到货。                                                                                  2.运费供方承担，</w:t>
            </w:r>
            <w:r w:rsidR="00AB478F" w:rsidRPr="001F00C8">
              <w:rPr>
                <w:rFonts w:ascii="仿宋_GB2312" w:eastAsia="仿宋_GB2312" w:hAnsi="宋体" w:cs="宋体" w:hint="eastAsia"/>
                <w:color w:val="000000"/>
                <w:kern w:val="0"/>
                <w:sz w:val="24"/>
              </w:rPr>
              <w:t>10</w:t>
            </w:r>
            <w:r w:rsidRPr="001F00C8">
              <w:rPr>
                <w:rFonts w:ascii="仿宋_GB2312" w:eastAsia="仿宋_GB2312" w:hAnsi="宋体" w:cs="宋体" w:hint="eastAsia"/>
                <w:color w:val="000000"/>
                <w:kern w:val="0"/>
                <w:sz w:val="24"/>
              </w:rPr>
              <w:t>日内发货完毕；严格按需方要求时间供货 ，若不能按时</w:t>
            </w:r>
            <w:proofErr w:type="gramStart"/>
            <w:r w:rsidRPr="001F00C8">
              <w:rPr>
                <w:rFonts w:ascii="仿宋_GB2312" w:eastAsia="仿宋_GB2312" w:hAnsi="宋体" w:cs="宋体" w:hint="eastAsia"/>
                <w:color w:val="000000"/>
                <w:kern w:val="0"/>
                <w:sz w:val="24"/>
              </w:rPr>
              <w:t>供货按晚一天</w:t>
            </w:r>
            <w:proofErr w:type="gramEnd"/>
            <w:r w:rsidRPr="001F00C8">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AB478F" w:rsidRPr="001F00C8">
              <w:rPr>
                <w:rFonts w:ascii="仿宋_GB2312" w:eastAsia="仿宋_GB2312" w:hAnsi="宋体" w:cs="宋体" w:hint="eastAsia"/>
                <w:color w:val="000000"/>
                <w:kern w:val="0"/>
                <w:sz w:val="24"/>
              </w:rPr>
              <w:t>2个月内付清款项</w:t>
            </w:r>
            <w:r w:rsidRPr="001F00C8">
              <w:rPr>
                <w:rFonts w:ascii="仿宋_GB2312" w:eastAsia="仿宋_GB2312" w:hAnsi="宋体" w:cs="宋体" w:hint="eastAsia"/>
                <w:color w:val="000000"/>
                <w:kern w:val="0"/>
                <w:sz w:val="24"/>
              </w:rPr>
              <w:t>。                                                                                   5.本合同在履行过程中发生争议，由双方当事人协商解决；也可由需方当地工商行政管理部门调解；如调解不成也可向需方当地人民法院进行起诉。</w:t>
            </w:r>
          </w:p>
        </w:tc>
      </w:tr>
      <w:tr w:rsidR="007660D7" w:rsidRPr="007660D7" w:rsidTr="00FF303E">
        <w:trPr>
          <w:trHeight w:val="450"/>
        </w:trPr>
        <w:tc>
          <w:tcPr>
            <w:tcW w:w="1558"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投标人单位（公章）</w:t>
            </w:r>
          </w:p>
        </w:tc>
        <w:tc>
          <w:tcPr>
            <w:tcW w:w="934" w:type="pct"/>
            <w:gridSpan w:val="5"/>
            <w:tcBorders>
              <w:top w:val="single" w:sz="4" w:space="0" w:color="auto"/>
              <w:left w:val="nil"/>
              <w:bottom w:val="single" w:sz="4" w:space="0" w:color="auto"/>
              <w:right w:val="single" w:sz="4" w:space="0" w:color="000000"/>
            </w:tcBorders>
            <w:shd w:val="clear" w:color="auto" w:fill="auto"/>
            <w:noWrap/>
            <w:vAlign w:val="center"/>
            <w:hideMark/>
          </w:tcPr>
          <w:p w:rsidR="007660D7" w:rsidRPr="001F00C8" w:rsidRDefault="007660D7" w:rsidP="007660D7">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法定代表人或授权代理人</w:t>
            </w:r>
          </w:p>
        </w:tc>
        <w:tc>
          <w:tcPr>
            <w:tcW w:w="2508"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宋体" w:hAnsi="宋体" w:cs="宋体"/>
                <w:color w:val="000000"/>
                <w:kern w:val="0"/>
                <w:sz w:val="24"/>
              </w:rPr>
            </w:pPr>
            <w:r w:rsidRPr="001F00C8">
              <w:rPr>
                <w:rFonts w:ascii="宋体" w:hAnsi="宋体" w:cs="宋体" w:hint="eastAsia"/>
                <w:color w:val="000000"/>
                <w:kern w:val="0"/>
                <w:sz w:val="24"/>
              </w:rPr>
              <w:t xml:space="preserve">　</w:t>
            </w:r>
          </w:p>
        </w:tc>
      </w:tr>
      <w:tr w:rsidR="007660D7" w:rsidRPr="007660D7" w:rsidTr="00FF303E">
        <w:trPr>
          <w:trHeight w:val="420"/>
        </w:trPr>
        <w:tc>
          <w:tcPr>
            <w:tcW w:w="1558"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1F00C8" w:rsidRDefault="007660D7" w:rsidP="007660D7">
            <w:pPr>
              <w:widowControl/>
              <w:jc w:val="left"/>
              <w:rPr>
                <w:rFonts w:ascii="仿宋_GB2312" w:eastAsia="仿宋_GB2312" w:hAnsi="宋体" w:cs="宋体"/>
                <w:color w:val="000000"/>
                <w:kern w:val="0"/>
                <w:sz w:val="24"/>
              </w:rPr>
            </w:pPr>
          </w:p>
        </w:tc>
        <w:tc>
          <w:tcPr>
            <w:tcW w:w="934"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联系方式</w:t>
            </w:r>
          </w:p>
        </w:tc>
        <w:tc>
          <w:tcPr>
            <w:tcW w:w="2508"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电话：</w:t>
            </w:r>
          </w:p>
        </w:tc>
      </w:tr>
      <w:tr w:rsidR="007660D7" w:rsidRPr="007660D7" w:rsidTr="00FF303E">
        <w:trPr>
          <w:trHeight w:val="499"/>
        </w:trPr>
        <w:tc>
          <w:tcPr>
            <w:tcW w:w="1558"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1F00C8" w:rsidRDefault="007660D7" w:rsidP="007660D7">
            <w:pPr>
              <w:widowControl/>
              <w:jc w:val="left"/>
              <w:rPr>
                <w:rFonts w:ascii="仿宋_GB2312" w:eastAsia="仿宋_GB2312" w:hAnsi="宋体" w:cs="宋体"/>
                <w:color w:val="000000"/>
                <w:kern w:val="0"/>
                <w:sz w:val="24"/>
              </w:rPr>
            </w:pPr>
          </w:p>
        </w:tc>
        <w:tc>
          <w:tcPr>
            <w:tcW w:w="934" w:type="pct"/>
            <w:gridSpan w:val="5"/>
            <w:vMerge/>
            <w:tcBorders>
              <w:top w:val="single" w:sz="4" w:space="0" w:color="auto"/>
              <w:left w:val="single" w:sz="4" w:space="0" w:color="auto"/>
              <w:bottom w:val="single" w:sz="4" w:space="0" w:color="auto"/>
              <w:right w:val="single" w:sz="4" w:space="0" w:color="auto"/>
            </w:tcBorders>
            <w:vAlign w:val="center"/>
            <w:hideMark/>
          </w:tcPr>
          <w:p w:rsidR="007660D7" w:rsidRPr="001F00C8" w:rsidRDefault="007660D7" w:rsidP="007660D7">
            <w:pPr>
              <w:widowControl/>
              <w:jc w:val="left"/>
              <w:rPr>
                <w:rFonts w:ascii="仿宋_GB2312" w:eastAsia="仿宋_GB2312" w:hAnsi="宋体" w:cs="宋体"/>
                <w:color w:val="000000"/>
                <w:kern w:val="0"/>
                <w:sz w:val="24"/>
              </w:rPr>
            </w:pPr>
          </w:p>
        </w:tc>
        <w:tc>
          <w:tcPr>
            <w:tcW w:w="2508" w:type="pct"/>
            <w:gridSpan w:val="3"/>
            <w:tcBorders>
              <w:top w:val="single" w:sz="4" w:space="0" w:color="auto"/>
              <w:left w:val="nil"/>
              <w:bottom w:val="single" w:sz="4" w:space="0" w:color="auto"/>
              <w:right w:val="single" w:sz="4" w:space="0" w:color="auto"/>
            </w:tcBorders>
            <w:shd w:val="clear" w:color="auto" w:fill="auto"/>
            <w:noWrap/>
            <w:vAlign w:val="center"/>
            <w:hideMark/>
          </w:tcPr>
          <w:p w:rsidR="007660D7" w:rsidRPr="001F00C8" w:rsidRDefault="007660D7" w:rsidP="007660D7">
            <w:pPr>
              <w:widowControl/>
              <w:jc w:val="left"/>
              <w:rPr>
                <w:rFonts w:ascii="仿宋_GB2312" w:eastAsia="仿宋_GB2312" w:hAnsi="宋体" w:cs="宋体"/>
                <w:color w:val="000000"/>
                <w:kern w:val="0"/>
                <w:sz w:val="24"/>
              </w:rPr>
            </w:pPr>
            <w:r w:rsidRPr="001F00C8">
              <w:rPr>
                <w:rFonts w:ascii="仿宋_GB2312" w:eastAsia="仿宋_GB2312" w:hAnsi="宋体" w:cs="宋体" w:hint="eastAsia"/>
                <w:color w:val="000000"/>
                <w:kern w:val="0"/>
                <w:sz w:val="24"/>
              </w:rPr>
              <w:t>邮箱：</w:t>
            </w:r>
          </w:p>
        </w:tc>
      </w:tr>
    </w:tbl>
    <w:p w:rsidR="00AB478F" w:rsidRDefault="00AB478F" w:rsidP="00EA4745">
      <w:pPr>
        <w:spacing w:line="600" w:lineRule="exact"/>
        <w:rPr>
          <w:rFonts w:ascii="仿宋" w:eastAsia="仿宋" w:hAnsi="仿宋" w:cs="仿宋_GB2312"/>
          <w:sz w:val="28"/>
          <w:szCs w:val="28"/>
          <w:u w:val="single"/>
        </w:rPr>
      </w:pPr>
    </w:p>
    <w:p w:rsidR="00DA6364" w:rsidRPr="00AB478F" w:rsidRDefault="00DA6364" w:rsidP="00AB478F">
      <w:pPr>
        <w:tabs>
          <w:tab w:val="left" w:pos="10080"/>
        </w:tabs>
        <w:rPr>
          <w:rFonts w:ascii="仿宋" w:eastAsia="仿宋" w:hAnsi="仿宋" w:cs="仿宋_GB2312"/>
          <w:sz w:val="28"/>
          <w:szCs w:val="28"/>
        </w:rPr>
      </w:pPr>
    </w:p>
    <w:sectPr w:rsidR="00DA6364" w:rsidRPr="00AB478F"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D10" w:rsidRDefault="00143D10">
      <w:r>
        <w:separator/>
      </w:r>
    </w:p>
  </w:endnote>
  <w:endnote w:type="continuationSeparator" w:id="0">
    <w:p w:rsidR="00143D10" w:rsidRDefault="0014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36491A">
    <w:pPr>
      <w:pStyle w:val="ae"/>
      <w:framePr w:wrap="around" w:vAnchor="text" w:hAnchor="margin" w:xAlign="right" w:y="1"/>
      <w:rPr>
        <w:rStyle w:val="af8"/>
      </w:rPr>
    </w:pPr>
    <w:r>
      <w:fldChar w:fldCharType="begin"/>
    </w:r>
    <w:r w:rsidR="00653456">
      <w:rPr>
        <w:rStyle w:val="af8"/>
      </w:rPr>
      <w:instrText xml:space="preserve">PAGE  </w:instrText>
    </w:r>
    <w:r>
      <w:fldChar w:fldCharType="end"/>
    </w:r>
  </w:p>
  <w:p w:rsidR="00153248" w:rsidRDefault="0015324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153248">
    <w:pPr>
      <w:pStyle w:val="ae"/>
      <w:jc w:val="center"/>
    </w:pPr>
  </w:p>
  <w:p w:rsidR="00153248" w:rsidRDefault="00153248">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D10" w:rsidRDefault="00143D10">
      <w:r>
        <w:separator/>
      </w:r>
    </w:p>
  </w:footnote>
  <w:footnote w:type="continuationSeparator" w:id="0">
    <w:p w:rsidR="00143D10" w:rsidRDefault="00143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48" w:rsidRDefault="00653456">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153248" w:rsidRDefault="00153248">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703"/>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3D10"/>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66B6C"/>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5B62"/>
    <w:rsid w:val="001C7021"/>
    <w:rsid w:val="001D017A"/>
    <w:rsid w:val="001D078D"/>
    <w:rsid w:val="001D19F4"/>
    <w:rsid w:val="001D2040"/>
    <w:rsid w:val="001D244F"/>
    <w:rsid w:val="001D6FFB"/>
    <w:rsid w:val="001D7832"/>
    <w:rsid w:val="001D7DCC"/>
    <w:rsid w:val="001E0BB3"/>
    <w:rsid w:val="001E1495"/>
    <w:rsid w:val="001E33F7"/>
    <w:rsid w:val="001E4303"/>
    <w:rsid w:val="001E4497"/>
    <w:rsid w:val="001E461D"/>
    <w:rsid w:val="001E5D46"/>
    <w:rsid w:val="001E7F1F"/>
    <w:rsid w:val="001F00C8"/>
    <w:rsid w:val="001F0E84"/>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4B4A"/>
    <w:rsid w:val="002E7B1C"/>
    <w:rsid w:val="002F5119"/>
    <w:rsid w:val="00300274"/>
    <w:rsid w:val="00300480"/>
    <w:rsid w:val="00300953"/>
    <w:rsid w:val="00305296"/>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30C"/>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491A"/>
    <w:rsid w:val="003651B6"/>
    <w:rsid w:val="0036615C"/>
    <w:rsid w:val="00366875"/>
    <w:rsid w:val="00366A1D"/>
    <w:rsid w:val="00371385"/>
    <w:rsid w:val="00371891"/>
    <w:rsid w:val="00372B8B"/>
    <w:rsid w:val="00372C52"/>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58FD"/>
    <w:rsid w:val="004270C3"/>
    <w:rsid w:val="00427BDC"/>
    <w:rsid w:val="00431F10"/>
    <w:rsid w:val="004327E0"/>
    <w:rsid w:val="00435136"/>
    <w:rsid w:val="00435410"/>
    <w:rsid w:val="00435728"/>
    <w:rsid w:val="00440733"/>
    <w:rsid w:val="0044079D"/>
    <w:rsid w:val="0044351A"/>
    <w:rsid w:val="00444D7C"/>
    <w:rsid w:val="004464D5"/>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0A2"/>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972"/>
    <w:rsid w:val="00501CB0"/>
    <w:rsid w:val="00502B1B"/>
    <w:rsid w:val="0050665B"/>
    <w:rsid w:val="005069C8"/>
    <w:rsid w:val="00506DFB"/>
    <w:rsid w:val="00511F65"/>
    <w:rsid w:val="00512121"/>
    <w:rsid w:val="00514127"/>
    <w:rsid w:val="0051430A"/>
    <w:rsid w:val="00514E7F"/>
    <w:rsid w:val="0051606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62F"/>
    <w:rsid w:val="005F0E4F"/>
    <w:rsid w:val="005F166F"/>
    <w:rsid w:val="005F212B"/>
    <w:rsid w:val="005F2B19"/>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362B"/>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648"/>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A2C"/>
    <w:rsid w:val="007660D7"/>
    <w:rsid w:val="007669FB"/>
    <w:rsid w:val="007706F8"/>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0E3"/>
    <w:rsid w:val="007E0E52"/>
    <w:rsid w:val="007E3EC4"/>
    <w:rsid w:val="007E60AC"/>
    <w:rsid w:val="007E60F3"/>
    <w:rsid w:val="007E699C"/>
    <w:rsid w:val="007F07C0"/>
    <w:rsid w:val="007F0B41"/>
    <w:rsid w:val="007F121B"/>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0465"/>
    <w:rsid w:val="00870A0F"/>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5546"/>
    <w:rsid w:val="008E6979"/>
    <w:rsid w:val="008E6D2A"/>
    <w:rsid w:val="008E7BE6"/>
    <w:rsid w:val="008E7DDC"/>
    <w:rsid w:val="008F0630"/>
    <w:rsid w:val="008F1528"/>
    <w:rsid w:val="008F3037"/>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037"/>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2F2"/>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0768B"/>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A13"/>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78F"/>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5C2E"/>
    <w:rsid w:val="00AF69D0"/>
    <w:rsid w:val="00AF7995"/>
    <w:rsid w:val="00B012E2"/>
    <w:rsid w:val="00B03344"/>
    <w:rsid w:val="00B03990"/>
    <w:rsid w:val="00B04E17"/>
    <w:rsid w:val="00B059BB"/>
    <w:rsid w:val="00B05A70"/>
    <w:rsid w:val="00B0600C"/>
    <w:rsid w:val="00B065CC"/>
    <w:rsid w:val="00B06844"/>
    <w:rsid w:val="00B07168"/>
    <w:rsid w:val="00B071CB"/>
    <w:rsid w:val="00B10E4B"/>
    <w:rsid w:val="00B12254"/>
    <w:rsid w:val="00B12A6B"/>
    <w:rsid w:val="00B13D2D"/>
    <w:rsid w:val="00B17587"/>
    <w:rsid w:val="00B177A9"/>
    <w:rsid w:val="00B202A4"/>
    <w:rsid w:val="00B2049E"/>
    <w:rsid w:val="00B2088B"/>
    <w:rsid w:val="00B21287"/>
    <w:rsid w:val="00B214BC"/>
    <w:rsid w:val="00B250FA"/>
    <w:rsid w:val="00B25DB6"/>
    <w:rsid w:val="00B2645D"/>
    <w:rsid w:val="00B31DB8"/>
    <w:rsid w:val="00B330E9"/>
    <w:rsid w:val="00B34C64"/>
    <w:rsid w:val="00B34F04"/>
    <w:rsid w:val="00B351D5"/>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11C"/>
    <w:rsid w:val="00CF3267"/>
    <w:rsid w:val="00CF4F2F"/>
    <w:rsid w:val="00CF502D"/>
    <w:rsid w:val="00CF55CB"/>
    <w:rsid w:val="00CF5AD5"/>
    <w:rsid w:val="00CF6FA4"/>
    <w:rsid w:val="00CF70D8"/>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9E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67C22"/>
    <w:rsid w:val="00D74162"/>
    <w:rsid w:val="00D74510"/>
    <w:rsid w:val="00D770A5"/>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4C2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86511"/>
    <w:rsid w:val="00F9202D"/>
    <w:rsid w:val="00F949C9"/>
    <w:rsid w:val="00F95262"/>
    <w:rsid w:val="00F97F91"/>
    <w:rsid w:val="00FA069B"/>
    <w:rsid w:val="00FA2291"/>
    <w:rsid w:val="00FA4E37"/>
    <w:rsid w:val="00FA6FF6"/>
    <w:rsid w:val="00FA7B34"/>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03E"/>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632</Words>
  <Characters>3605</Characters>
  <Application>Microsoft Office Word</Application>
  <DocSecurity>0</DocSecurity>
  <Lines>30</Lines>
  <Paragraphs>8</Paragraphs>
  <ScaleCrop>false</ScaleCrop>
  <Company>中国微软</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cp:revision>
  <cp:lastPrinted>2019-04-17T07:02:00Z</cp:lastPrinted>
  <dcterms:created xsi:type="dcterms:W3CDTF">2021-07-28T03:37:00Z</dcterms:created>
  <dcterms:modified xsi:type="dcterms:W3CDTF">2021-07-29T07:36:00Z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