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525F" w:rsidRDefault="00417033">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E6525F" w:rsidRDefault="00E6525F"/>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E6525F" w:rsidRDefault="00417033">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黄</w:t>
      </w:r>
      <w:proofErr w:type="gramStart"/>
      <w:r>
        <w:rPr>
          <w:rFonts w:ascii="宋体" w:hAnsi="宋体" w:cs="宋体" w:hint="eastAsia"/>
          <w:b/>
          <w:bCs/>
          <w:sz w:val="44"/>
          <w:szCs w:val="44"/>
        </w:rPr>
        <w:t>庭科技</w:t>
      </w:r>
      <w:proofErr w:type="gramEnd"/>
      <w:r>
        <w:rPr>
          <w:rFonts w:ascii="宋体" w:hAnsi="宋体" w:cs="宋体" w:hint="eastAsia"/>
          <w:b/>
          <w:bCs/>
          <w:sz w:val="44"/>
          <w:szCs w:val="44"/>
        </w:rPr>
        <w:t>-</w:t>
      </w:r>
      <w:r>
        <w:rPr>
          <w:rFonts w:ascii="宋体" w:hAnsi="宋体" w:cs="宋体" w:hint="eastAsia"/>
          <w:b/>
          <w:bCs/>
          <w:sz w:val="44"/>
          <w:szCs w:val="44"/>
        </w:rPr>
        <w:t>塑钢型材</w:t>
      </w:r>
      <w:r>
        <w:rPr>
          <w:rFonts w:ascii="宋体" w:hAnsi="宋体" w:cs="宋体" w:hint="eastAsia"/>
          <w:b/>
          <w:bCs/>
          <w:sz w:val="44"/>
          <w:szCs w:val="44"/>
        </w:rPr>
        <w:t>及辅材</w:t>
      </w:r>
    </w:p>
    <w:p w:rsidR="00E6525F" w:rsidRDefault="00E6525F">
      <w:pPr>
        <w:spacing w:line="700" w:lineRule="exact"/>
        <w:jc w:val="center"/>
        <w:rPr>
          <w:rFonts w:ascii="仿宋" w:eastAsia="仿宋" w:hAnsi="仿宋"/>
          <w:sz w:val="48"/>
          <w:szCs w:val="48"/>
        </w:rPr>
      </w:pPr>
    </w:p>
    <w:p w:rsidR="00E6525F" w:rsidRDefault="00E6525F">
      <w:pPr>
        <w:spacing w:line="700" w:lineRule="exact"/>
        <w:jc w:val="center"/>
        <w:rPr>
          <w:rFonts w:ascii="仿宋" w:eastAsia="仿宋" w:hAnsi="仿宋"/>
          <w:sz w:val="44"/>
          <w:szCs w:val="44"/>
        </w:rPr>
      </w:pPr>
    </w:p>
    <w:p w:rsidR="00E6525F" w:rsidRDefault="00417033">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6525F" w:rsidRDefault="00E6525F">
      <w:pPr>
        <w:tabs>
          <w:tab w:val="left" w:pos="7020"/>
        </w:tabs>
        <w:jc w:val="center"/>
        <w:rPr>
          <w:rFonts w:ascii="仿宋" w:eastAsia="仿宋" w:hAnsi="仿宋"/>
          <w:b/>
          <w:sz w:val="52"/>
          <w:szCs w:val="52"/>
        </w:rPr>
      </w:pPr>
    </w:p>
    <w:p w:rsidR="00E6525F" w:rsidRDefault="00417033">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B04453">
        <w:rPr>
          <w:rFonts w:ascii="仿宋" w:eastAsia="仿宋" w:hAnsi="仿宋" w:cs="仿宋_GB2312" w:hint="eastAsia"/>
          <w:b/>
          <w:bCs/>
          <w:sz w:val="32"/>
          <w:szCs w:val="32"/>
          <w:u w:val="single"/>
        </w:rPr>
        <w:t>204</w:t>
      </w:r>
      <w:bookmarkStart w:id="0" w:name="_GoBack"/>
      <w:bookmarkEnd w:id="0"/>
    </w:p>
    <w:p w:rsidR="00D52E8A" w:rsidRDefault="00D52E8A">
      <w:pPr>
        <w:rPr>
          <w:rFonts w:ascii="仿宋" w:eastAsia="仿宋" w:hAnsi="仿宋" w:cs="仿宋_GB2312"/>
          <w:b/>
          <w:bCs/>
          <w:sz w:val="32"/>
          <w:szCs w:val="32"/>
          <w:u w:val="single"/>
        </w:rPr>
      </w:pPr>
    </w:p>
    <w:p w:rsidR="00E6525F" w:rsidRDefault="00417033">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月</w:t>
      </w:r>
      <w:r w:rsidR="00D52E8A">
        <w:rPr>
          <w:rFonts w:ascii="仿宋" w:eastAsia="仿宋" w:hAnsi="仿宋" w:cs="仿宋_GB2312" w:hint="eastAsia"/>
          <w:b/>
          <w:bCs/>
          <w:sz w:val="32"/>
          <w:szCs w:val="32"/>
          <w:u w:val="single"/>
        </w:rPr>
        <w:t>11</w:t>
      </w:r>
      <w:r>
        <w:rPr>
          <w:rFonts w:ascii="仿宋" w:eastAsia="仿宋" w:hAnsi="仿宋" w:cs="仿宋_GB2312" w:hint="eastAsia"/>
          <w:b/>
          <w:bCs/>
          <w:sz w:val="32"/>
          <w:szCs w:val="32"/>
          <w:u w:val="single"/>
        </w:rPr>
        <w:t>日</w:t>
      </w:r>
    </w:p>
    <w:p w:rsidR="00E6525F" w:rsidRDefault="00E6525F">
      <w:pPr>
        <w:rPr>
          <w:rFonts w:ascii="仿宋" w:eastAsia="仿宋" w:hAnsi="仿宋" w:cs="仿宋_GB2312"/>
          <w:b/>
          <w:bCs/>
          <w:sz w:val="32"/>
          <w:szCs w:val="32"/>
          <w:u w:val="single"/>
        </w:rPr>
      </w:pPr>
    </w:p>
    <w:p w:rsidR="00E6525F" w:rsidRDefault="00417033">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E6525F" w:rsidRDefault="00E6525F">
      <w:pPr>
        <w:rPr>
          <w:rFonts w:ascii="仿宋" w:eastAsia="仿宋" w:hAnsi="仿宋" w:cs="仿宋_GB2312"/>
          <w:b/>
          <w:bCs/>
          <w:sz w:val="32"/>
          <w:szCs w:val="32"/>
        </w:rPr>
      </w:pPr>
    </w:p>
    <w:p w:rsidR="00E6525F" w:rsidRDefault="00417033">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E6525F" w:rsidRDefault="00E6525F">
      <w:pPr>
        <w:tabs>
          <w:tab w:val="left" w:pos="7020"/>
        </w:tabs>
        <w:snapToGrid w:val="0"/>
        <w:spacing w:line="600" w:lineRule="exact"/>
        <w:jc w:val="left"/>
        <w:rPr>
          <w:rFonts w:ascii="仿宋" w:eastAsia="仿宋" w:hAnsi="仿宋" w:cs="仿宋_GB2312"/>
          <w:b/>
          <w:bCs/>
          <w:sz w:val="32"/>
          <w:szCs w:val="32"/>
          <w:u w:val="single"/>
        </w:rPr>
        <w:sectPr w:rsidR="00E6525F">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E6525F" w:rsidRDefault="00E6525F">
      <w:pPr>
        <w:rPr>
          <w:rFonts w:ascii="仿宋" w:eastAsia="仿宋" w:hAnsi="仿宋" w:cs="仿宋_GB2312"/>
          <w:b/>
          <w:bCs/>
          <w:sz w:val="28"/>
          <w:szCs w:val="28"/>
        </w:rPr>
      </w:pPr>
    </w:p>
    <w:p w:rsidR="00E6525F" w:rsidRDefault="00417033">
      <w:pPr>
        <w:rPr>
          <w:rFonts w:ascii="仿宋" w:eastAsia="仿宋" w:hAnsi="仿宋" w:cs="仿宋_GB2312"/>
          <w:b/>
          <w:bCs/>
          <w:sz w:val="28"/>
          <w:szCs w:val="28"/>
        </w:rPr>
      </w:pPr>
      <w:r>
        <w:rPr>
          <w:rFonts w:ascii="仿宋" w:eastAsia="仿宋" w:hAnsi="仿宋" w:cs="仿宋_GB2312" w:hint="eastAsia"/>
          <w:b/>
          <w:bCs/>
          <w:sz w:val="28"/>
          <w:szCs w:val="28"/>
        </w:rPr>
        <w:t>【声明】</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E6525F" w:rsidRDefault="00417033">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E6525F" w:rsidRDefault="00E6525F">
      <w:pPr>
        <w:jc w:val="center"/>
        <w:rPr>
          <w:rFonts w:ascii="仿宋" w:eastAsia="仿宋" w:hAnsi="仿宋" w:cs="仿宋_GB2312"/>
          <w:b/>
          <w:sz w:val="36"/>
          <w:szCs w:val="36"/>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E6525F" w:rsidRDefault="00E6525F">
      <w:pPr>
        <w:rPr>
          <w:rFonts w:ascii="仿宋" w:eastAsia="仿宋" w:hAnsi="仿宋" w:cs="仿宋_GB2312"/>
          <w:b/>
          <w:sz w:val="36"/>
          <w:szCs w:val="36"/>
        </w:rPr>
      </w:pP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sidR="00D52E8A">
        <w:rPr>
          <w:rFonts w:ascii="仿宋" w:eastAsia="仿宋" w:hAnsi="仿宋" w:cs="仿宋_GB2312" w:hint="eastAsia"/>
          <w:sz w:val="28"/>
          <w:szCs w:val="28"/>
          <w:u w:val="single"/>
        </w:rPr>
        <w:t>11</w:t>
      </w:r>
      <w:r>
        <w:rPr>
          <w:rFonts w:ascii="仿宋" w:eastAsia="仿宋" w:hAnsi="仿宋" w:cs="仿宋_GB2312" w:hint="eastAsia"/>
          <w:sz w:val="28"/>
          <w:szCs w:val="28"/>
          <w:u w:val="single"/>
        </w:rPr>
        <w:t>日</w:t>
      </w: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E6525F" w:rsidRDefault="00E6525F">
      <w:pPr>
        <w:jc w:val="center"/>
        <w:rPr>
          <w:rFonts w:ascii="仿宋" w:eastAsia="仿宋" w:hAnsi="仿宋" w:cs="仿宋_GB2312"/>
          <w:b/>
          <w:sz w:val="36"/>
          <w:szCs w:val="36"/>
        </w:rPr>
      </w:pP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w:t>
      </w:r>
      <w:r>
        <w:rPr>
          <w:rFonts w:ascii="仿宋" w:eastAsia="仿宋" w:hAnsi="仿宋" w:cs="仿宋_GB2312" w:hint="eastAsia"/>
          <w:sz w:val="28"/>
          <w:szCs w:val="28"/>
          <w:u w:val="single"/>
        </w:rPr>
        <w:t>黄</w:t>
      </w:r>
      <w:proofErr w:type="gramStart"/>
      <w:r>
        <w:rPr>
          <w:rFonts w:ascii="仿宋" w:eastAsia="仿宋" w:hAnsi="仿宋" w:cs="仿宋_GB2312" w:hint="eastAsia"/>
          <w:sz w:val="28"/>
          <w:szCs w:val="28"/>
          <w:u w:val="single"/>
        </w:rPr>
        <w:t>庭</w:t>
      </w:r>
      <w:r>
        <w:rPr>
          <w:rFonts w:ascii="仿宋" w:eastAsia="仿宋" w:hAnsi="仿宋" w:cs="仿宋_GB2312" w:hint="eastAsia"/>
          <w:sz w:val="28"/>
          <w:szCs w:val="28"/>
          <w:u w:val="single"/>
        </w:rPr>
        <w:t>科</w:t>
      </w:r>
      <w:r>
        <w:rPr>
          <w:rFonts w:ascii="仿宋" w:eastAsia="仿宋" w:hAnsi="仿宋" w:cs="仿宋_GB2312" w:hint="eastAsia"/>
          <w:sz w:val="28"/>
          <w:szCs w:val="28"/>
          <w:u w:val="single"/>
        </w:rPr>
        <w:t>技</w:t>
      </w:r>
      <w:proofErr w:type="gramEnd"/>
      <w:r>
        <w:rPr>
          <w:rFonts w:ascii="仿宋" w:eastAsia="仿宋" w:hAnsi="仿宋" w:cs="仿宋_GB2312" w:hint="eastAsia"/>
          <w:sz w:val="28"/>
          <w:szCs w:val="28"/>
          <w:u w:val="single"/>
        </w:rPr>
        <w:t>-</w:t>
      </w:r>
      <w:r>
        <w:rPr>
          <w:rFonts w:ascii="仿宋" w:eastAsia="仿宋" w:hAnsi="仿宋" w:cs="仿宋_GB2312" w:hint="eastAsia"/>
          <w:sz w:val="28"/>
          <w:szCs w:val="28"/>
          <w:u w:val="single"/>
        </w:rPr>
        <w:t>塑钢型材</w:t>
      </w:r>
      <w:r>
        <w:rPr>
          <w:rFonts w:ascii="仿宋" w:eastAsia="仿宋" w:hAnsi="仿宋" w:cs="仿宋_GB2312" w:hint="eastAsia"/>
          <w:sz w:val="28"/>
          <w:szCs w:val="28"/>
          <w:u w:val="single"/>
        </w:rPr>
        <w:t>及辅材</w:t>
      </w:r>
    </w:p>
    <w:p w:rsidR="00E6525F" w:rsidRDefault="00417033">
      <w:pPr>
        <w:rPr>
          <w:rFonts w:ascii="仿宋" w:eastAsia="仿宋" w:hAnsi="仿宋" w:cs="仿宋_GB2312"/>
          <w:b/>
          <w:bCs/>
          <w:sz w:val="28"/>
          <w:szCs w:val="28"/>
        </w:rPr>
      </w:pPr>
      <w:r>
        <w:rPr>
          <w:rFonts w:ascii="仿宋" w:eastAsia="仿宋" w:hAnsi="仿宋" w:cs="仿宋_GB2312" w:hint="eastAsia"/>
          <w:b/>
          <w:bCs/>
          <w:sz w:val="28"/>
          <w:szCs w:val="28"/>
        </w:rPr>
        <w:t>说明：</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E6525F" w:rsidRDefault="00E6525F">
      <w:pPr>
        <w:ind w:firstLineChars="200" w:firstLine="560"/>
        <w:rPr>
          <w:rFonts w:ascii="仿宋" w:eastAsia="仿宋" w:hAnsi="仿宋" w:cs="仿宋_GB2312"/>
          <w:sz w:val="28"/>
          <w:szCs w:val="28"/>
        </w:rPr>
      </w:pPr>
    </w:p>
    <w:p w:rsidR="00E6525F" w:rsidRDefault="00E6525F">
      <w:pPr>
        <w:rPr>
          <w:rFonts w:ascii="仿宋" w:eastAsia="仿宋" w:hAnsi="仿宋" w:cs="仿宋_GB2312"/>
          <w:sz w:val="28"/>
          <w:szCs w:val="28"/>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E6525F" w:rsidRDefault="00E6525F">
      <w:pPr>
        <w:jc w:val="center"/>
        <w:rPr>
          <w:rFonts w:ascii="仿宋" w:eastAsia="仿宋" w:hAnsi="仿宋" w:cs="仿宋_GB2312"/>
          <w:b/>
          <w:sz w:val="36"/>
          <w:szCs w:val="36"/>
        </w:rPr>
      </w:pP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、投标人提供的相关资质证件均须在年审有效期内。</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、投标人营业执照所列示的经营范围必须涵盖本次招标材料品种。</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、有生产经营和安全许可要求的，必须有相应有效的许可证。</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、投标人近三年无重大失信和违法、违纪行为等不良记录。</w:t>
      </w: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ind w:firstLineChars="200" w:firstLine="560"/>
        <w:rPr>
          <w:rFonts w:ascii="仿宋" w:eastAsia="仿宋" w:hAnsi="仿宋" w:cs="仿宋_GB2312"/>
          <w:sz w:val="28"/>
          <w:szCs w:val="28"/>
        </w:rPr>
      </w:pPr>
    </w:p>
    <w:p w:rsidR="00E6525F" w:rsidRDefault="00E6525F">
      <w:pPr>
        <w:jc w:val="center"/>
        <w:rPr>
          <w:rFonts w:ascii="仿宋" w:eastAsia="仿宋" w:hAnsi="仿宋" w:cs="仿宋_GB2312"/>
          <w:b/>
          <w:sz w:val="36"/>
          <w:szCs w:val="36"/>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四、招标公告发布的</w:t>
      </w:r>
      <w:r>
        <w:rPr>
          <w:rFonts w:ascii="仿宋" w:eastAsia="仿宋" w:hAnsi="仿宋" w:cs="仿宋_GB2312" w:hint="eastAsia"/>
          <w:b/>
          <w:sz w:val="36"/>
          <w:szCs w:val="36"/>
        </w:rPr>
        <w:t>媒介及招标公告的获取</w:t>
      </w:r>
    </w:p>
    <w:p w:rsidR="00E6525F" w:rsidRDefault="00E6525F">
      <w:pPr>
        <w:jc w:val="center"/>
        <w:rPr>
          <w:rFonts w:ascii="仿宋" w:eastAsia="仿宋" w:hAnsi="仿宋" w:cs="仿宋_GB2312"/>
          <w:b/>
          <w:sz w:val="36"/>
          <w:szCs w:val="36"/>
        </w:rPr>
      </w:pPr>
    </w:p>
    <w:p w:rsidR="00E6525F" w:rsidRDefault="00417033">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E6525F" w:rsidRDefault="00E6525F">
      <w:pPr>
        <w:ind w:firstLineChars="200" w:firstLine="560"/>
        <w:rPr>
          <w:rFonts w:ascii="仿宋" w:eastAsia="仿宋" w:hAnsi="仿宋" w:cs="仿宋_GB2312"/>
          <w:sz w:val="28"/>
          <w:szCs w:val="28"/>
        </w:rPr>
      </w:pPr>
    </w:p>
    <w:p w:rsidR="00E6525F" w:rsidRDefault="00417033">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E6525F" w:rsidRDefault="00E6525F">
      <w:pPr>
        <w:jc w:val="center"/>
        <w:rPr>
          <w:rFonts w:ascii="仿宋_GB2312" w:eastAsia="仿宋_GB2312" w:hAnsi="宋体" w:cs="仿宋_GB2312"/>
          <w:b/>
          <w:sz w:val="36"/>
          <w:szCs w:val="36"/>
        </w:rPr>
      </w:pPr>
    </w:p>
    <w:p w:rsidR="00E6525F" w:rsidRDefault="0041703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D52E8A">
        <w:rPr>
          <w:rFonts w:ascii="仿宋_GB2312" w:eastAsia="仿宋_GB2312" w:hAnsi="仿宋_GB2312" w:cs="仿宋_GB2312" w:hint="eastAsia"/>
          <w:sz w:val="28"/>
          <w:szCs w:val="28"/>
          <w:u w:val="single"/>
        </w:rPr>
        <w:t>铜陵有色建安钢</w:t>
      </w:r>
      <w:proofErr w:type="gramStart"/>
      <w:r w:rsidRPr="00D52E8A">
        <w:rPr>
          <w:rFonts w:ascii="仿宋_GB2312" w:eastAsia="仿宋_GB2312" w:hAnsi="仿宋_GB2312" w:cs="仿宋_GB2312" w:hint="eastAsia"/>
          <w:sz w:val="28"/>
          <w:szCs w:val="28"/>
          <w:u w:val="single"/>
        </w:rPr>
        <w:t>构公司</w:t>
      </w:r>
      <w:proofErr w:type="gramEnd"/>
      <w:r w:rsidRPr="00D52E8A">
        <w:rPr>
          <w:rFonts w:ascii="仿宋_GB2312" w:eastAsia="仿宋_GB2312" w:hAnsi="仿宋_GB2312" w:cs="仿宋_GB2312" w:hint="eastAsia"/>
          <w:sz w:val="28"/>
          <w:szCs w:val="28"/>
          <w:u w:val="single"/>
        </w:rPr>
        <w:t>报名</w:t>
      </w:r>
      <w:r>
        <w:rPr>
          <w:rFonts w:ascii="仿宋_GB2312" w:eastAsia="仿宋_GB2312" w:hAnsi="仿宋_GB2312" w:cs="仿宋_GB2312" w:hint="eastAsia"/>
          <w:sz w:val="28"/>
          <w:szCs w:val="28"/>
        </w:rPr>
        <w:t>。</w:t>
      </w:r>
    </w:p>
    <w:p w:rsidR="00E6525F" w:rsidRDefault="0041703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E6525F" w:rsidRDefault="0041703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1</w:t>
      </w:r>
      <w:r w:rsidR="00D52E8A">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日</w:t>
      </w:r>
      <w:r w:rsidR="00D52E8A">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D52E8A">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E6525F" w:rsidRPr="00D52E8A" w:rsidRDefault="0041703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sidRPr="00D52E8A">
        <w:rPr>
          <w:rFonts w:ascii="仿宋_GB2312" w:eastAsia="仿宋_GB2312" w:hAnsi="仿宋_GB2312" w:cs="仿宋_GB2312" w:hint="eastAsia"/>
          <w:sz w:val="28"/>
          <w:szCs w:val="28"/>
          <w:u w:val="single"/>
        </w:rPr>
        <w:t>铜陵有色建安钢构有限责任公司物资供应部（</w:t>
      </w:r>
      <w:r w:rsidRPr="00D52E8A">
        <w:rPr>
          <w:rFonts w:ascii="仿宋" w:eastAsia="仿宋" w:hAnsi="仿宋" w:hint="eastAsia"/>
          <w:color w:val="000000"/>
          <w:sz w:val="28"/>
          <w:szCs w:val="28"/>
          <w:u w:val="single"/>
          <w:shd w:val="clear" w:color="auto" w:fill="E7EDEF"/>
        </w:rPr>
        <w:t>铜陵市经济技术开发区翠湖二路</w:t>
      </w:r>
      <w:r w:rsidRPr="00D52E8A">
        <w:rPr>
          <w:rFonts w:ascii="仿宋" w:eastAsia="仿宋" w:hAnsi="仿宋" w:hint="eastAsia"/>
          <w:color w:val="000000"/>
          <w:sz w:val="28"/>
          <w:szCs w:val="28"/>
          <w:u w:val="single"/>
          <w:shd w:val="clear" w:color="auto" w:fill="E7EDEF"/>
        </w:rPr>
        <w:t>666</w:t>
      </w:r>
      <w:r w:rsidRPr="00D52E8A">
        <w:rPr>
          <w:rFonts w:ascii="仿宋" w:eastAsia="仿宋" w:hAnsi="仿宋" w:hint="eastAsia"/>
          <w:color w:val="000000"/>
          <w:sz w:val="28"/>
          <w:szCs w:val="28"/>
          <w:u w:val="single"/>
          <w:shd w:val="clear" w:color="auto" w:fill="E7EDEF"/>
        </w:rPr>
        <w:t>号</w:t>
      </w:r>
      <w:r w:rsidRPr="00D52E8A">
        <w:rPr>
          <w:rFonts w:ascii="仿宋_GB2312" w:eastAsia="仿宋_GB2312" w:hAnsi="仿宋_GB2312" w:cs="仿宋_GB2312" w:hint="eastAsia"/>
          <w:sz w:val="28"/>
          <w:szCs w:val="28"/>
          <w:u w:val="single"/>
        </w:rPr>
        <w:t>）</w:t>
      </w:r>
      <w:r w:rsidR="00D52E8A">
        <w:rPr>
          <w:rFonts w:ascii="仿宋_GB2312" w:eastAsia="仿宋_GB2312" w:hAnsi="仿宋_GB2312" w:cs="仿宋_GB2312" w:hint="eastAsia"/>
          <w:sz w:val="28"/>
          <w:szCs w:val="28"/>
          <w:u w:val="single"/>
        </w:rPr>
        <w:t>，</w:t>
      </w:r>
      <w:r w:rsidR="00D52E8A" w:rsidRPr="00D52E8A">
        <w:rPr>
          <w:rFonts w:ascii="仿宋_GB2312" w:eastAsia="仿宋_GB2312" w:hAnsi="仿宋_GB2312" w:cs="仿宋_GB2312" w:hint="eastAsia"/>
          <w:sz w:val="28"/>
          <w:szCs w:val="28"/>
          <w:u w:val="single"/>
        </w:rPr>
        <w:t>也可通过网络形式报名，将相关资料通过网络发给报名联系人。</w:t>
      </w:r>
    </w:p>
    <w:p w:rsidR="00E6525F" w:rsidRDefault="00417033">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E6525F">
      <w:pPr>
        <w:jc w:val="center"/>
        <w:rPr>
          <w:rFonts w:ascii="仿宋" w:eastAsia="仿宋" w:hAnsi="仿宋" w:cs="仿宋_GB2312"/>
          <w:b/>
          <w:sz w:val="36"/>
          <w:szCs w:val="36"/>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E6525F" w:rsidRDefault="00E6525F">
      <w:pPr>
        <w:jc w:val="center"/>
        <w:rPr>
          <w:rFonts w:ascii="仿宋" w:eastAsia="仿宋" w:hAnsi="仿宋" w:cs="仿宋_GB2312"/>
          <w:b/>
          <w:sz w:val="36"/>
          <w:szCs w:val="36"/>
        </w:rPr>
      </w:pP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E6525F" w:rsidRDefault="0041703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E6525F" w:rsidRDefault="00E6525F">
      <w:pPr>
        <w:jc w:val="center"/>
        <w:rPr>
          <w:rFonts w:ascii="仿宋" w:eastAsia="仿宋" w:hAnsi="仿宋" w:cs="仿宋_GB2312"/>
          <w:b/>
          <w:sz w:val="36"/>
          <w:szCs w:val="36"/>
        </w:rPr>
      </w:pPr>
    </w:p>
    <w:p w:rsidR="00E6525F" w:rsidRDefault="00417033">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E6525F" w:rsidRDefault="00E6525F">
      <w:pPr>
        <w:jc w:val="center"/>
        <w:rPr>
          <w:rFonts w:ascii="仿宋" w:eastAsia="仿宋" w:hAnsi="仿宋" w:cs="仿宋_GB2312"/>
          <w:b/>
          <w:sz w:val="36"/>
          <w:szCs w:val="36"/>
        </w:rPr>
      </w:pP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 w:eastAsia="仿宋" w:hAnsi="仿宋" w:cs="仿宋_GB2312" w:hint="eastAsia"/>
          <w:sz w:val="28"/>
          <w:szCs w:val="28"/>
        </w:rPr>
        <w:t>:</w:t>
      </w:r>
      <w:r>
        <w:rPr>
          <w:rFonts w:hint="eastAsia"/>
        </w:rPr>
        <w:t xml:space="preserve"> </w:t>
      </w:r>
      <w:r>
        <w:rPr>
          <w:rFonts w:ascii="仿宋" w:eastAsia="仿宋" w:hAnsi="仿宋" w:cs="仿宋_GB2312" w:hint="eastAsia"/>
          <w:sz w:val="28"/>
          <w:szCs w:val="28"/>
        </w:rPr>
        <w:t>GB/T8814-2004</w:t>
      </w:r>
      <w:r>
        <w:rPr>
          <w:rFonts w:ascii="仿宋" w:eastAsia="仿宋" w:hAnsi="仿宋" w:cs="仿宋_GB2312" w:hint="eastAsia"/>
          <w:sz w:val="28"/>
          <w:szCs w:val="28"/>
        </w:rPr>
        <w:t>，提供的材料必须符合技术指标要求。</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）因材料产品质量不合格所造成的相关质量问题</w:t>
      </w:r>
      <w:r>
        <w:rPr>
          <w:rFonts w:ascii="仿宋" w:eastAsia="仿宋" w:hAnsi="仿宋" w:cs="仿宋_GB2312" w:hint="eastAsia"/>
          <w:sz w:val="28"/>
          <w:szCs w:val="28"/>
        </w:rPr>
        <w:t>，没收中标人履约保证金，给招标人造成的损失超过履约保证金数额的，中标人还应当对超出部分予以赔偿。</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E6525F" w:rsidRDefault="0041703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w:t>
      </w:r>
      <w:r>
        <w:rPr>
          <w:rFonts w:ascii="仿宋" w:eastAsia="仿宋" w:hAnsi="仿宋" w:cs="仿宋_GB2312" w:hint="eastAsia"/>
          <w:sz w:val="28"/>
          <w:szCs w:val="28"/>
          <w:u w:val="single"/>
        </w:rPr>
        <w:t>具</w:t>
      </w:r>
      <w:r>
        <w:rPr>
          <w:rFonts w:ascii="仿宋" w:eastAsia="仿宋" w:hAnsi="仿宋" w:cs="仿宋_GB2312" w:hint="eastAsia"/>
          <w:sz w:val="28"/>
          <w:szCs w:val="28"/>
          <w:u w:val="single"/>
        </w:rPr>
        <w:t>增值税专用发票后，</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个月内结清。</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w:t>
      </w:r>
      <w:r>
        <w:rPr>
          <w:rFonts w:ascii="仿宋" w:eastAsia="仿宋" w:hAnsi="仿宋" w:cs="仿宋_GB2312" w:hint="eastAsia"/>
          <w:sz w:val="28"/>
          <w:szCs w:val="28"/>
        </w:rPr>
        <w:t>、报价相关要求</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）投标人报价均为含税（税率必须注明）、含运费价。</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E6525F" w:rsidRDefault="00417033">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E6525F" w:rsidRDefault="00417033" w:rsidP="00D52E8A">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E6525F" w:rsidRDefault="00417033" w:rsidP="00D52E8A">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E6525F" w:rsidRDefault="00417033" w:rsidP="00D52E8A">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E6525F" w:rsidRDefault="00417033" w:rsidP="00D52E8A">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E6525F" w:rsidRDefault="00417033" w:rsidP="00D52E8A">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w:t>
      </w:r>
      <w:r>
        <w:rPr>
          <w:rFonts w:ascii="仿宋" w:eastAsia="仿宋" w:hAnsi="仿宋" w:cs="仿宋_GB2312" w:hint="eastAsia"/>
          <w:sz w:val="28"/>
          <w:szCs w:val="28"/>
          <w:u w:val="single"/>
        </w:rPr>
        <w:t>装订要求</w:t>
      </w:r>
      <w:proofErr w:type="gramEnd"/>
      <w:r>
        <w:rPr>
          <w:rFonts w:ascii="仿宋" w:eastAsia="仿宋" w:hAnsi="仿宋" w:cs="仿宋_GB2312" w:hint="eastAsia"/>
          <w:sz w:val="28"/>
          <w:szCs w:val="28"/>
          <w:u w:val="single"/>
        </w:rPr>
        <w:t>装订的，我公司不负责相关保密要求，同时视为无效投标。</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E6525F" w:rsidRDefault="00417033">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E6525F" w:rsidRDefault="0041703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E6525F" w:rsidRPr="00D52E8A" w:rsidRDefault="00417033" w:rsidP="00D52E8A">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r w:rsidR="00D52E8A">
        <w:rPr>
          <w:rFonts w:ascii="仿宋" w:eastAsia="仿宋" w:hAnsi="仿宋" w:cs="仿宋_GB2312" w:hint="eastAsia"/>
          <w:sz w:val="28"/>
          <w:szCs w:val="28"/>
        </w:rPr>
        <w:t>：</w:t>
      </w:r>
      <w:r>
        <w:rPr>
          <w:rFonts w:ascii="仿宋" w:eastAsia="仿宋" w:hAnsi="仿宋" w:cs="仿宋_GB2312" w:hint="eastAsia"/>
          <w:sz w:val="28"/>
          <w:szCs w:val="28"/>
          <w:u w:val="single"/>
        </w:rPr>
        <w:t>以实际到货验收数量为准。</w:t>
      </w:r>
    </w:p>
    <w:p w:rsidR="00D52E8A" w:rsidRDefault="00D52E8A">
      <w:pPr>
        <w:spacing w:line="600" w:lineRule="exact"/>
        <w:jc w:val="center"/>
        <w:rPr>
          <w:rFonts w:ascii="仿宋" w:eastAsia="仿宋" w:hAnsi="仿宋" w:cs="仿宋_GB2312" w:hint="eastAsia"/>
          <w:b/>
          <w:sz w:val="36"/>
          <w:szCs w:val="36"/>
        </w:rPr>
      </w:pPr>
    </w:p>
    <w:p w:rsidR="00E6525F" w:rsidRDefault="0041703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E6525F" w:rsidRDefault="00E6525F">
      <w:pPr>
        <w:spacing w:line="600" w:lineRule="exact"/>
        <w:jc w:val="center"/>
        <w:rPr>
          <w:rFonts w:ascii="仿宋" w:eastAsia="仿宋" w:hAnsi="仿宋" w:cs="仿宋_GB2312"/>
          <w:b/>
          <w:sz w:val="36"/>
          <w:szCs w:val="36"/>
        </w:rPr>
      </w:pPr>
    </w:p>
    <w:p w:rsidR="00E6525F" w:rsidRDefault="0041703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w:t>
      </w:r>
      <w:r>
        <w:rPr>
          <w:rFonts w:ascii="仿宋" w:eastAsia="仿宋" w:hAnsi="仿宋" w:cs="仿宋_GB2312" w:hint="eastAsia"/>
          <w:sz w:val="28"/>
          <w:szCs w:val="28"/>
        </w:rPr>
        <w:t>会负责。</w:t>
      </w:r>
    </w:p>
    <w:p w:rsidR="00E6525F" w:rsidRDefault="0041703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E6525F" w:rsidRDefault="0041703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E6525F" w:rsidRDefault="0041703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E6525F" w:rsidRDefault="0041703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E6525F" w:rsidRDefault="0041703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E6525F" w:rsidRDefault="00E6525F">
      <w:pPr>
        <w:spacing w:line="600" w:lineRule="exact"/>
        <w:rPr>
          <w:rFonts w:ascii="仿宋" w:eastAsia="仿宋" w:hAnsi="仿宋" w:cs="仿宋_GB2312"/>
          <w:sz w:val="28"/>
          <w:szCs w:val="28"/>
        </w:rPr>
      </w:pPr>
    </w:p>
    <w:p w:rsidR="00E6525F" w:rsidRDefault="00417033">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E6525F" w:rsidRDefault="00E6525F">
      <w:pPr>
        <w:spacing w:line="600" w:lineRule="exact"/>
        <w:rPr>
          <w:rFonts w:ascii="仿宋" w:eastAsia="仿宋" w:hAnsi="仿宋" w:cs="仿宋_GB2312"/>
          <w:b/>
          <w:sz w:val="36"/>
          <w:szCs w:val="36"/>
        </w:rPr>
      </w:pPr>
    </w:p>
    <w:p w:rsidR="00E6525F" w:rsidRDefault="0041703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E6525F" w:rsidRDefault="0041703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E6525F" w:rsidRDefault="00E6525F">
      <w:pPr>
        <w:spacing w:line="600" w:lineRule="exact"/>
        <w:jc w:val="center"/>
        <w:rPr>
          <w:rFonts w:ascii="仿宋" w:eastAsia="仿宋" w:hAnsi="仿宋" w:cs="仿宋_GB2312"/>
          <w:b/>
          <w:sz w:val="36"/>
          <w:szCs w:val="36"/>
        </w:rPr>
      </w:pPr>
    </w:p>
    <w:p w:rsidR="00B04453" w:rsidRDefault="00B04453">
      <w:pPr>
        <w:spacing w:line="600" w:lineRule="exact"/>
        <w:jc w:val="center"/>
        <w:rPr>
          <w:rFonts w:ascii="仿宋" w:eastAsia="仿宋" w:hAnsi="仿宋" w:cs="仿宋_GB2312" w:hint="eastAsia"/>
          <w:b/>
          <w:sz w:val="36"/>
          <w:szCs w:val="36"/>
        </w:rPr>
      </w:pPr>
    </w:p>
    <w:p w:rsidR="00E6525F" w:rsidRDefault="0041703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E6525F" w:rsidRDefault="00E6525F">
      <w:pPr>
        <w:spacing w:line="600" w:lineRule="exact"/>
        <w:jc w:val="center"/>
        <w:rPr>
          <w:rFonts w:ascii="仿宋" w:eastAsia="仿宋" w:hAnsi="仿宋" w:cs="仿宋_GB2312"/>
          <w:b/>
          <w:sz w:val="36"/>
          <w:szCs w:val="36"/>
        </w:rPr>
      </w:pPr>
    </w:p>
    <w:p w:rsidR="00E6525F" w:rsidRDefault="00E6525F">
      <w:pPr>
        <w:pStyle w:val="Default"/>
      </w:pP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w:t>
      </w:r>
      <w:r>
        <w:rPr>
          <w:rFonts w:ascii="宋体" w:hint="eastAsia"/>
          <w:sz w:val="24"/>
          <w:u w:val="single"/>
        </w:rPr>
        <w:t xml:space="preserve"> </w:t>
      </w:r>
      <w:r>
        <w:rPr>
          <w:rFonts w:ascii="宋体" w:hint="eastAsia"/>
          <w:sz w:val="24"/>
          <w:u w:val="single"/>
        </w:rPr>
        <w:t>）</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E6525F" w:rsidRDefault="00E6525F" w:rsidP="00D52E8A">
      <w:pPr>
        <w:spacing w:beforeLines="50" w:before="156" w:afterLines="50" w:after="156" w:line="360" w:lineRule="auto"/>
        <w:ind w:firstLineChars="200" w:firstLine="480"/>
        <w:rPr>
          <w:rFonts w:ascii="宋体"/>
          <w:sz w:val="24"/>
        </w:rPr>
      </w:pP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本授权书于</w:t>
      </w:r>
      <w:r>
        <w:rPr>
          <w:rFonts w:ascii="宋体" w:hint="eastAsia"/>
          <w:sz w:val="24"/>
        </w:rPr>
        <w:t>______</w:t>
      </w:r>
      <w:r>
        <w:rPr>
          <w:rFonts w:ascii="宋体" w:hint="eastAsia"/>
          <w:sz w:val="24"/>
        </w:rPr>
        <w:t>年</w:t>
      </w:r>
      <w:r>
        <w:rPr>
          <w:rFonts w:ascii="宋体" w:hint="eastAsia"/>
          <w:sz w:val="24"/>
        </w:rPr>
        <w:t xml:space="preserve">___ </w:t>
      </w:r>
      <w:r>
        <w:rPr>
          <w:rFonts w:ascii="宋体" w:hint="eastAsia"/>
          <w:sz w:val="24"/>
        </w:rPr>
        <w:t>月</w:t>
      </w:r>
      <w:r>
        <w:rPr>
          <w:rFonts w:ascii="宋体" w:hint="eastAsia"/>
          <w:sz w:val="24"/>
          <w:u w:val="single"/>
        </w:rPr>
        <w:t xml:space="preserve">___  </w:t>
      </w:r>
      <w:r>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E6525F" w:rsidRDefault="00E6525F" w:rsidP="00D52E8A">
      <w:pPr>
        <w:spacing w:beforeLines="50" w:before="156" w:afterLines="50" w:after="156" w:line="360" w:lineRule="auto"/>
        <w:ind w:firstLineChars="200" w:firstLine="480"/>
        <w:rPr>
          <w:rFonts w:ascii="宋体"/>
          <w:sz w:val="24"/>
        </w:rPr>
      </w:pP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代理人情况：</w:t>
      </w:r>
    </w:p>
    <w:p w:rsidR="00E6525F" w:rsidRDefault="00E6525F" w:rsidP="00D52E8A">
      <w:pPr>
        <w:spacing w:beforeLines="50" w:before="156" w:afterLines="50" w:after="156" w:line="360" w:lineRule="auto"/>
        <w:ind w:firstLineChars="200" w:firstLine="480"/>
        <w:rPr>
          <w:rFonts w:ascii="宋体"/>
          <w:sz w:val="24"/>
        </w:rPr>
      </w:pP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姓名：</w:t>
      </w:r>
      <w:r>
        <w:rPr>
          <w:rFonts w:ascii="宋体" w:hint="eastAsia"/>
          <w:sz w:val="24"/>
        </w:rPr>
        <w:t xml:space="preserve">__________________   </w:t>
      </w:r>
      <w:r>
        <w:rPr>
          <w:rFonts w:ascii="宋体" w:hint="eastAsia"/>
          <w:sz w:val="24"/>
        </w:rPr>
        <w:t>职务</w:t>
      </w:r>
      <w:r>
        <w:rPr>
          <w:rFonts w:ascii="宋体" w:hint="eastAsia"/>
          <w:sz w:val="24"/>
        </w:rPr>
        <w:t>/</w:t>
      </w:r>
      <w:r>
        <w:rPr>
          <w:rFonts w:ascii="宋体" w:hint="eastAsia"/>
          <w:sz w:val="24"/>
        </w:rPr>
        <w:t>职称：</w:t>
      </w:r>
      <w:r>
        <w:rPr>
          <w:rFonts w:ascii="宋体" w:hint="eastAsia"/>
          <w:sz w:val="24"/>
        </w:rPr>
        <w:t>____________________</w:t>
      </w: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地址：</w:t>
      </w:r>
      <w:r>
        <w:rPr>
          <w:rFonts w:ascii="宋体" w:hint="eastAsia"/>
          <w:sz w:val="24"/>
        </w:rPr>
        <w:t xml:space="preserve">__________________   </w:t>
      </w:r>
      <w:r>
        <w:rPr>
          <w:rFonts w:ascii="宋体" w:hint="eastAsia"/>
          <w:sz w:val="24"/>
        </w:rPr>
        <w:t>邮编：</w:t>
      </w:r>
      <w:r>
        <w:rPr>
          <w:rFonts w:ascii="宋体" w:hint="eastAsia"/>
          <w:sz w:val="24"/>
        </w:rPr>
        <w:t>_________________________</w:t>
      </w:r>
    </w:p>
    <w:p w:rsidR="00E6525F" w:rsidRDefault="00417033" w:rsidP="00D52E8A">
      <w:pPr>
        <w:spacing w:beforeLines="50" w:before="156" w:afterLines="50" w:after="156" w:line="360" w:lineRule="auto"/>
        <w:ind w:firstLineChars="200" w:firstLine="480"/>
        <w:rPr>
          <w:rFonts w:ascii="宋体"/>
          <w:sz w:val="24"/>
        </w:rPr>
      </w:pPr>
      <w:r>
        <w:rPr>
          <w:rFonts w:ascii="宋体" w:hint="eastAsia"/>
          <w:sz w:val="24"/>
        </w:rPr>
        <w:t>电话：</w:t>
      </w:r>
      <w:r>
        <w:rPr>
          <w:rFonts w:ascii="宋体" w:hint="eastAsia"/>
          <w:sz w:val="24"/>
        </w:rPr>
        <w:t xml:space="preserve">__________________ </w:t>
      </w:r>
      <w:r>
        <w:rPr>
          <w:rFonts w:ascii="宋体" w:hint="eastAsia"/>
          <w:sz w:val="24"/>
        </w:rPr>
        <w:t xml:space="preserve">  </w:t>
      </w:r>
      <w:r>
        <w:rPr>
          <w:rFonts w:ascii="宋体" w:hint="eastAsia"/>
          <w:sz w:val="24"/>
        </w:rPr>
        <w:t>传真：</w:t>
      </w:r>
      <w:r>
        <w:rPr>
          <w:rFonts w:ascii="宋体" w:hint="eastAsia"/>
          <w:sz w:val="24"/>
        </w:rPr>
        <w:t>_________________________</w:t>
      </w:r>
    </w:p>
    <w:p w:rsidR="00E6525F" w:rsidRDefault="00E6525F" w:rsidP="00D52E8A">
      <w:pPr>
        <w:spacing w:beforeLines="50" w:before="156" w:afterLines="50" w:after="156" w:line="360" w:lineRule="auto"/>
        <w:rPr>
          <w:rFonts w:ascii="宋体"/>
          <w:sz w:val="24"/>
        </w:rPr>
      </w:pPr>
    </w:p>
    <w:p w:rsidR="00E6525F" w:rsidRDefault="00E6525F" w:rsidP="00D52E8A">
      <w:pPr>
        <w:spacing w:beforeLines="50" w:before="156" w:afterLines="50" w:after="156" w:line="360" w:lineRule="auto"/>
        <w:ind w:firstLineChars="1700" w:firstLine="4080"/>
        <w:rPr>
          <w:rFonts w:ascii="宋体"/>
          <w:sz w:val="24"/>
        </w:rPr>
      </w:pPr>
    </w:p>
    <w:p w:rsidR="00E6525F" w:rsidRDefault="00417033" w:rsidP="00D52E8A">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E6525F" w:rsidRDefault="00417033" w:rsidP="00D52E8A">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E6525F" w:rsidRDefault="00E6525F" w:rsidP="00D52E8A">
      <w:pPr>
        <w:spacing w:beforeLines="50" w:before="156" w:afterLines="50" w:after="156" w:line="360" w:lineRule="auto"/>
        <w:rPr>
          <w:sz w:val="24"/>
        </w:rPr>
      </w:pPr>
    </w:p>
    <w:p w:rsidR="00E6525F" w:rsidRDefault="00417033" w:rsidP="00D52E8A">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6525F" w:rsidRDefault="00E6525F">
      <w:pPr>
        <w:spacing w:line="600" w:lineRule="exact"/>
        <w:ind w:firstLineChars="200" w:firstLine="560"/>
        <w:rPr>
          <w:rFonts w:ascii="仿宋" w:eastAsia="仿宋" w:hAnsi="仿宋" w:cs="仿宋_GB2312"/>
          <w:sz w:val="28"/>
          <w:szCs w:val="28"/>
          <w:u w:val="single"/>
        </w:rPr>
      </w:pPr>
    </w:p>
    <w:p w:rsidR="00E6525F" w:rsidRDefault="00E6525F">
      <w:pPr>
        <w:spacing w:line="600" w:lineRule="exact"/>
        <w:ind w:firstLineChars="200" w:firstLine="560"/>
        <w:rPr>
          <w:rFonts w:ascii="仿宋" w:eastAsia="仿宋" w:hAnsi="仿宋" w:cs="仿宋_GB2312"/>
          <w:sz w:val="28"/>
          <w:szCs w:val="28"/>
          <w:u w:val="single"/>
        </w:rPr>
      </w:pPr>
    </w:p>
    <w:p w:rsidR="00E6525F" w:rsidRDefault="00E6525F">
      <w:pPr>
        <w:spacing w:line="600" w:lineRule="exact"/>
        <w:ind w:firstLineChars="200" w:firstLine="560"/>
        <w:rPr>
          <w:rFonts w:ascii="仿宋" w:eastAsia="仿宋" w:hAnsi="仿宋" w:cs="仿宋_GB2312"/>
          <w:sz w:val="28"/>
          <w:szCs w:val="28"/>
          <w:u w:val="single"/>
        </w:rPr>
      </w:pPr>
    </w:p>
    <w:p w:rsidR="00B04453" w:rsidRDefault="00B04453">
      <w:pPr>
        <w:jc w:val="center"/>
        <w:rPr>
          <w:rFonts w:ascii="仿宋" w:eastAsia="仿宋" w:hAnsi="仿宋" w:cs="仿宋_GB2312" w:hint="eastAsia"/>
          <w:b/>
          <w:sz w:val="36"/>
          <w:szCs w:val="36"/>
        </w:rPr>
      </w:pPr>
    </w:p>
    <w:p w:rsidR="00E6525F" w:rsidRDefault="00417033">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E6525F" w:rsidRDefault="00E6525F">
      <w:pPr>
        <w:spacing w:line="520" w:lineRule="exact"/>
        <w:ind w:firstLineChars="200" w:firstLine="560"/>
        <w:rPr>
          <w:rFonts w:ascii="仿宋_GB2312" w:eastAsia="仿宋_GB2312" w:hAnsi="仿宋_GB2312" w:cs="仿宋_GB2312"/>
          <w:sz w:val="28"/>
          <w:szCs w:val="28"/>
        </w:rPr>
      </w:pPr>
    </w:p>
    <w:p w:rsidR="00E6525F" w:rsidRDefault="00417033">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6525F" w:rsidRDefault="0041703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E6525F" w:rsidRDefault="0041703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E6525F" w:rsidRDefault="0041703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E6525F" w:rsidRDefault="0041703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E6525F" w:rsidRDefault="00417033">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6525F" w:rsidRDefault="00E6525F">
      <w:pPr>
        <w:spacing w:line="520" w:lineRule="exact"/>
        <w:ind w:firstLineChars="200" w:firstLine="560"/>
        <w:rPr>
          <w:rFonts w:ascii="仿宋_GB2312" w:eastAsia="仿宋_GB2312" w:hAnsi="仿宋_GB2312" w:cs="仿宋_GB2312"/>
          <w:color w:val="000000"/>
          <w:sz w:val="28"/>
          <w:szCs w:val="28"/>
          <w:u w:val="single"/>
        </w:rPr>
      </w:pPr>
    </w:p>
    <w:p w:rsidR="00E6525F" w:rsidRDefault="00E6525F">
      <w:pPr>
        <w:spacing w:line="520" w:lineRule="exact"/>
        <w:ind w:firstLineChars="1900" w:firstLine="5320"/>
        <w:rPr>
          <w:rFonts w:ascii="仿宋_GB2312" w:eastAsia="仿宋_GB2312" w:hAnsi="仿宋_GB2312" w:cs="仿宋_GB2312"/>
          <w:sz w:val="28"/>
          <w:szCs w:val="28"/>
        </w:rPr>
      </w:pPr>
    </w:p>
    <w:p w:rsidR="00E6525F" w:rsidRDefault="00417033">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E6525F" w:rsidRDefault="00417033">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E6525F" w:rsidRDefault="00417033">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E6525F" w:rsidRDefault="00E6525F">
      <w:pPr>
        <w:spacing w:line="600" w:lineRule="exact"/>
        <w:ind w:firstLineChars="200" w:firstLine="560"/>
        <w:rPr>
          <w:rFonts w:ascii="仿宋" w:eastAsia="仿宋" w:hAnsi="仿宋" w:cs="仿宋_GB2312"/>
          <w:sz w:val="28"/>
          <w:szCs w:val="28"/>
          <w:u w:val="single"/>
        </w:rPr>
      </w:pPr>
    </w:p>
    <w:p w:rsidR="00E6525F" w:rsidRDefault="00E6525F">
      <w:pPr>
        <w:spacing w:line="600" w:lineRule="exact"/>
        <w:ind w:firstLineChars="200" w:firstLine="560"/>
        <w:rPr>
          <w:rFonts w:ascii="仿宋" w:eastAsia="仿宋" w:hAnsi="仿宋" w:cs="仿宋_GB2312"/>
          <w:sz w:val="28"/>
          <w:szCs w:val="28"/>
          <w:u w:val="single"/>
        </w:rPr>
      </w:pPr>
    </w:p>
    <w:p w:rsidR="00E6525F" w:rsidRDefault="00E6525F">
      <w:pPr>
        <w:spacing w:line="600" w:lineRule="exact"/>
        <w:rPr>
          <w:rFonts w:ascii="仿宋" w:eastAsia="仿宋" w:hAnsi="仿宋" w:cs="仿宋_GB2312"/>
          <w:sz w:val="28"/>
          <w:szCs w:val="28"/>
          <w:u w:val="single"/>
        </w:rPr>
      </w:pPr>
    </w:p>
    <w:p w:rsidR="00E6525F" w:rsidRDefault="00E6525F">
      <w:pPr>
        <w:spacing w:line="600" w:lineRule="exact"/>
        <w:rPr>
          <w:rFonts w:ascii="仿宋" w:eastAsia="仿宋" w:hAnsi="仿宋" w:cs="仿宋_GB2312"/>
          <w:sz w:val="28"/>
          <w:szCs w:val="28"/>
          <w:u w:val="single"/>
        </w:rPr>
        <w:sectPr w:rsidR="00E6525F">
          <w:headerReference w:type="default" r:id="rId12"/>
          <w:pgSz w:w="11906" w:h="16838"/>
          <w:pgMar w:top="312" w:right="1469" w:bottom="709" w:left="1338" w:header="851" w:footer="273" w:gutter="284"/>
          <w:cols w:space="720"/>
          <w:docGrid w:type="lines" w:linePitch="312"/>
        </w:sectPr>
      </w:pPr>
    </w:p>
    <w:tbl>
      <w:tblPr>
        <w:tblW w:w="16033" w:type="dxa"/>
        <w:tblLayout w:type="fixed"/>
        <w:tblLook w:val="04A0" w:firstRow="1" w:lastRow="0" w:firstColumn="1" w:lastColumn="0" w:noHBand="0" w:noVBand="1"/>
      </w:tblPr>
      <w:tblGrid>
        <w:gridCol w:w="416"/>
        <w:gridCol w:w="1634"/>
        <w:gridCol w:w="1667"/>
        <w:gridCol w:w="1036"/>
        <w:gridCol w:w="369"/>
        <w:gridCol w:w="248"/>
        <w:gridCol w:w="789"/>
        <w:gridCol w:w="940"/>
        <w:gridCol w:w="1013"/>
        <w:gridCol w:w="616"/>
        <w:gridCol w:w="1216"/>
        <w:gridCol w:w="6089"/>
      </w:tblGrid>
      <w:tr w:rsidR="00E6525F">
        <w:trPr>
          <w:trHeight w:val="585"/>
        </w:trPr>
        <w:tc>
          <w:tcPr>
            <w:tcW w:w="16033" w:type="dxa"/>
            <w:gridSpan w:val="12"/>
            <w:tcBorders>
              <w:top w:val="nil"/>
              <w:left w:val="nil"/>
              <w:bottom w:val="nil"/>
              <w:right w:val="nil"/>
            </w:tcBorders>
            <w:shd w:val="clear" w:color="auto" w:fill="auto"/>
            <w:noWrap/>
            <w:vAlign w:val="center"/>
          </w:tcPr>
          <w:p w:rsidR="00E6525F" w:rsidRDefault="00417033" w:rsidP="00B04453">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lastRenderedPageBreak/>
              <w:t>报价单（</w:t>
            </w:r>
            <w:r>
              <w:rPr>
                <w:rFonts w:ascii="仿宋_GB2312" w:eastAsia="仿宋_GB2312" w:hAnsi="宋体" w:cs="宋体" w:hint="eastAsia"/>
                <w:b/>
                <w:bCs/>
                <w:color w:val="000000"/>
                <w:kern w:val="0"/>
                <w:sz w:val="32"/>
                <w:szCs w:val="32"/>
              </w:rPr>
              <w:t>TGJA-WZ-202</w:t>
            </w:r>
            <w:r>
              <w:rPr>
                <w:rFonts w:ascii="仿宋_GB2312" w:eastAsia="仿宋_GB2312" w:hAnsi="宋体" w:cs="宋体" w:hint="eastAsia"/>
                <w:b/>
                <w:bCs/>
                <w:color w:val="000000"/>
                <w:kern w:val="0"/>
                <w:sz w:val="32"/>
                <w:szCs w:val="32"/>
              </w:rPr>
              <w:t>2</w:t>
            </w:r>
            <w:r w:rsidR="00B04453">
              <w:rPr>
                <w:rFonts w:ascii="仿宋_GB2312" w:eastAsia="仿宋_GB2312" w:hAnsi="宋体" w:cs="宋体" w:hint="eastAsia"/>
                <w:b/>
                <w:bCs/>
                <w:color w:val="000000"/>
                <w:kern w:val="0"/>
                <w:sz w:val="32"/>
                <w:szCs w:val="32"/>
              </w:rPr>
              <w:t>04</w:t>
            </w:r>
            <w:r>
              <w:rPr>
                <w:rFonts w:ascii="仿宋_GB2312" w:eastAsia="仿宋_GB2312" w:hAnsi="宋体" w:cs="宋体" w:hint="eastAsia"/>
                <w:b/>
                <w:bCs/>
                <w:color w:val="000000"/>
                <w:kern w:val="0"/>
                <w:sz w:val="32"/>
                <w:szCs w:val="32"/>
              </w:rPr>
              <w:t>）</w:t>
            </w:r>
          </w:p>
        </w:tc>
      </w:tr>
      <w:tr w:rsidR="00E6525F">
        <w:trPr>
          <w:trHeight w:val="58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634"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1667"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617" w:type="dxa"/>
            <w:gridSpan w:val="2"/>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940"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（元）</w:t>
            </w:r>
          </w:p>
        </w:tc>
        <w:tc>
          <w:tcPr>
            <w:tcW w:w="1013"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（元）</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216" w:type="dxa"/>
            <w:tcBorders>
              <w:top w:val="single" w:sz="4" w:space="0" w:color="auto"/>
              <w:left w:val="nil"/>
              <w:bottom w:val="nil"/>
              <w:right w:val="single" w:sz="4" w:space="0" w:color="auto"/>
            </w:tcBorders>
            <w:shd w:val="clear" w:color="000000" w:fill="FFFFFF"/>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089" w:type="dxa"/>
            <w:tcBorders>
              <w:top w:val="single" w:sz="4" w:space="0" w:color="auto"/>
              <w:left w:val="nil"/>
              <w:bottom w:val="nil"/>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备注（报价为含税含运费价格</w:t>
            </w:r>
            <w:r>
              <w:rPr>
                <w:rFonts w:ascii="仿宋_GB2312" w:eastAsia="仿宋_GB2312" w:hAnsi="宋体" w:cs="宋体" w:hint="eastAsia"/>
                <w:color w:val="000000"/>
                <w:kern w:val="0"/>
                <w:sz w:val="20"/>
                <w:szCs w:val="20"/>
              </w:rPr>
              <w:t>）</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塑钢型材</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r>
              <w:rPr>
                <w:rFonts w:ascii="宋体" w:hAnsi="宋体" w:cs="宋体" w:hint="eastAsia"/>
                <w:color w:val="000000"/>
                <w:kern w:val="0"/>
                <w:sz w:val="20"/>
                <w:szCs w:val="20"/>
              </w:rPr>
              <w:t>.5</w:t>
            </w:r>
          </w:p>
        </w:tc>
        <w:tc>
          <w:tcPr>
            <w:tcW w:w="940"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w:t>
            </w:r>
            <w:r>
              <w:rPr>
                <w:rFonts w:ascii="宋体" w:hAnsi="宋体" w:cs="宋体" w:hint="eastAsia"/>
                <w:kern w:val="0"/>
                <w:sz w:val="20"/>
                <w:szCs w:val="20"/>
              </w:rPr>
              <w:t>022.</w:t>
            </w:r>
            <w:r>
              <w:rPr>
                <w:rFonts w:ascii="宋体" w:hAnsi="宋体" w:cs="宋体" w:hint="eastAsia"/>
                <w:kern w:val="0"/>
                <w:sz w:val="20"/>
                <w:szCs w:val="20"/>
              </w:rPr>
              <w:t>0</w:t>
            </w:r>
            <w:r>
              <w:rPr>
                <w:rFonts w:ascii="宋体" w:hAnsi="宋体" w:cs="宋体" w:hint="eastAsia"/>
                <w:kern w:val="0"/>
                <w:sz w:val="20"/>
                <w:szCs w:val="20"/>
              </w:rPr>
              <w:t>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符合</w:t>
            </w:r>
            <w:r>
              <w:rPr>
                <w:rFonts w:ascii="宋体" w:hAnsi="宋体" w:cs="宋体" w:hint="eastAsia"/>
                <w:kern w:val="0"/>
                <w:sz w:val="20"/>
                <w:szCs w:val="20"/>
              </w:rPr>
              <w:t>GB/T8814-2004</w:t>
            </w:r>
            <w:r>
              <w:rPr>
                <w:rFonts w:ascii="宋体" w:hAnsi="宋体" w:cs="宋体" w:hint="eastAsia"/>
                <w:kern w:val="0"/>
                <w:sz w:val="20"/>
                <w:szCs w:val="20"/>
              </w:rPr>
              <w:t>，白色送货</w:t>
            </w:r>
            <w:proofErr w:type="gramStart"/>
            <w:r>
              <w:rPr>
                <w:rFonts w:ascii="宋体" w:hAnsi="宋体" w:cs="宋体" w:hint="eastAsia"/>
                <w:kern w:val="0"/>
                <w:sz w:val="20"/>
                <w:szCs w:val="20"/>
              </w:rPr>
              <w:t>至色建钢</w:t>
            </w:r>
            <w:proofErr w:type="gramEnd"/>
            <w:r>
              <w:rPr>
                <w:rFonts w:ascii="宋体" w:hAnsi="宋体" w:cs="宋体" w:hint="eastAsia"/>
                <w:kern w:val="0"/>
                <w:sz w:val="20"/>
                <w:szCs w:val="20"/>
              </w:rPr>
              <w:t>构，</w:t>
            </w:r>
            <w:r>
              <w:rPr>
                <w:rFonts w:ascii="宋体" w:hAnsi="宋体" w:cs="宋体" w:hint="eastAsia"/>
                <w:b/>
                <w:bCs/>
                <w:color w:val="FF0000"/>
                <w:kern w:val="0"/>
                <w:sz w:val="20"/>
                <w:szCs w:val="20"/>
                <w:u w:val="single"/>
              </w:rPr>
              <w:t>厚度按</w:t>
            </w:r>
            <w:r>
              <w:rPr>
                <w:rFonts w:ascii="宋体" w:hAnsi="宋体" w:cs="宋体" w:hint="eastAsia"/>
                <w:b/>
                <w:bCs/>
                <w:color w:val="FF0000"/>
                <w:kern w:val="0"/>
                <w:sz w:val="20"/>
                <w:szCs w:val="20"/>
                <w:u w:val="single"/>
              </w:rPr>
              <w:t>A</w:t>
            </w:r>
            <w:r>
              <w:rPr>
                <w:rFonts w:ascii="宋体" w:hAnsi="宋体" w:cs="宋体" w:hint="eastAsia"/>
                <w:b/>
                <w:bCs/>
                <w:color w:val="FF0000"/>
                <w:kern w:val="0"/>
                <w:sz w:val="20"/>
                <w:szCs w:val="20"/>
                <w:u w:val="single"/>
              </w:rPr>
              <w:t>类，</w:t>
            </w:r>
            <w:r>
              <w:rPr>
                <w:rFonts w:ascii="宋体" w:hAnsi="宋体" w:cs="宋体" w:hint="eastAsia"/>
                <w:b/>
                <w:bCs/>
                <w:color w:val="FF0000"/>
                <w:kern w:val="0"/>
                <w:sz w:val="20"/>
                <w:szCs w:val="20"/>
                <w:u w:val="single"/>
              </w:rPr>
              <w:t>以实际</w:t>
            </w:r>
            <w:r>
              <w:rPr>
                <w:rFonts w:ascii="宋体" w:hAnsi="宋体" w:cs="宋体" w:hint="eastAsia"/>
                <w:b/>
                <w:bCs/>
                <w:color w:val="FF0000"/>
                <w:kern w:val="0"/>
                <w:sz w:val="20"/>
                <w:szCs w:val="20"/>
                <w:u w:val="single"/>
              </w:rPr>
              <w:t>过磅为准</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塑钢月牙锁</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锁扣</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塑钢双</w:t>
            </w:r>
            <w:proofErr w:type="gramEnd"/>
            <w:r>
              <w:rPr>
                <w:rFonts w:ascii="宋体" w:hAnsi="宋体" w:cs="宋体" w:hint="eastAsia"/>
                <w:color w:val="000000"/>
                <w:kern w:val="0"/>
                <w:sz w:val="20"/>
                <w:szCs w:val="20"/>
              </w:rPr>
              <w:t>滑轮</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内胶条</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3000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外胶条</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3000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毛条</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防托块</w:t>
            </w:r>
            <w:proofErr w:type="gramEnd"/>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250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9</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防撞块</w:t>
            </w:r>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125</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trPr>
          <w:trHeight w:val="585"/>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w:t>
            </w:r>
          </w:p>
        </w:tc>
        <w:tc>
          <w:tcPr>
            <w:tcW w:w="1634"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碰珠</w:t>
            </w:r>
            <w:proofErr w:type="gramEnd"/>
          </w:p>
        </w:tc>
        <w:tc>
          <w:tcPr>
            <w:tcW w:w="1667" w:type="dxa"/>
            <w:tcBorders>
              <w:top w:val="nil"/>
              <w:left w:val="nil"/>
              <w:bottom w:val="single" w:sz="4" w:space="0" w:color="auto"/>
              <w:right w:val="single" w:sz="4" w:space="0" w:color="auto"/>
            </w:tcBorders>
            <w:shd w:val="clear" w:color="000000" w:fill="FFFFFF"/>
            <w:noWrap/>
            <w:vAlign w:val="center"/>
          </w:tcPr>
          <w:p w:rsidR="00E6525F" w:rsidRDefault="00E6525F">
            <w:pPr>
              <w:widowControl/>
              <w:jc w:val="center"/>
              <w:rPr>
                <w:rFonts w:ascii="宋体" w:hAnsi="宋体" w:cs="宋体"/>
                <w:kern w:val="0"/>
                <w:sz w:val="20"/>
                <w:szCs w:val="20"/>
              </w:rPr>
            </w:pPr>
          </w:p>
        </w:tc>
        <w:tc>
          <w:tcPr>
            <w:tcW w:w="1036" w:type="dxa"/>
            <w:tcBorders>
              <w:top w:val="nil"/>
              <w:left w:val="nil"/>
              <w:bottom w:val="single" w:sz="4" w:space="0" w:color="auto"/>
              <w:right w:val="single" w:sz="4" w:space="0" w:color="auto"/>
            </w:tcBorders>
            <w:shd w:val="clear" w:color="000000" w:fill="FFFFFF"/>
            <w:vAlign w:val="center"/>
          </w:tcPr>
          <w:p w:rsidR="00E6525F" w:rsidRDefault="00E6525F">
            <w:pPr>
              <w:widowControl/>
              <w:jc w:val="center"/>
              <w:rPr>
                <w:rFonts w:ascii="宋体" w:hAnsi="宋体" w:cs="宋体"/>
                <w:kern w:val="0"/>
                <w:sz w:val="20"/>
                <w:szCs w:val="20"/>
              </w:rPr>
            </w:pP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940"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013" w:type="dxa"/>
            <w:tcBorders>
              <w:top w:val="nil"/>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E6525F">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2022.02.22</w:t>
            </w:r>
          </w:p>
        </w:tc>
        <w:tc>
          <w:tcPr>
            <w:tcW w:w="6089" w:type="dxa"/>
            <w:tcBorders>
              <w:top w:val="single" w:sz="4" w:space="0" w:color="auto"/>
              <w:left w:val="nil"/>
              <w:bottom w:val="single" w:sz="4" w:space="0" w:color="auto"/>
              <w:right w:val="single" w:sz="4" w:space="0" w:color="auto"/>
            </w:tcBorders>
            <w:shd w:val="clear" w:color="auto" w:fill="auto"/>
            <w:vAlign w:val="center"/>
          </w:tcPr>
          <w:p w:rsidR="00E6525F" w:rsidRDefault="00417033">
            <w:pPr>
              <w:widowControl/>
              <w:jc w:val="center"/>
              <w:rPr>
                <w:rFonts w:ascii="宋体" w:hAnsi="宋体" w:cs="宋体"/>
                <w:kern w:val="0"/>
                <w:sz w:val="20"/>
                <w:szCs w:val="20"/>
              </w:rPr>
            </w:pPr>
            <w:r>
              <w:rPr>
                <w:rFonts w:ascii="宋体" w:hAnsi="宋体" w:cs="宋体" w:hint="eastAsia"/>
                <w:kern w:val="0"/>
                <w:sz w:val="20"/>
                <w:szCs w:val="20"/>
              </w:rPr>
              <w:t>与塑钢型材配套</w:t>
            </w:r>
          </w:p>
        </w:tc>
      </w:tr>
      <w:tr w:rsidR="00E6525F" w:rsidTr="00B04453">
        <w:trPr>
          <w:trHeight w:val="1244"/>
        </w:trPr>
        <w:tc>
          <w:tcPr>
            <w:tcW w:w="416" w:type="dxa"/>
            <w:tcBorders>
              <w:top w:val="nil"/>
              <w:left w:val="single" w:sz="4" w:space="0" w:color="auto"/>
              <w:bottom w:val="single" w:sz="4" w:space="0" w:color="auto"/>
              <w:right w:val="single" w:sz="4" w:space="0" w:color="auto"/>
            </w:tcBorders>
            <w:shd w:val="clear" w:color="auto" w:fill="auto"/>
            <w:vAlign w:val="center"/>
          </w:tcPr>
          <w:p w:rsidR="00E6525F" w:rsidRDefault="0041703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301" w:type="dxa"/>
            <w:gridSpan w:val="2"/>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1036"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17" w:type="dxa"/>
            <w:gridSpan w:val="2"/>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3"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616"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16" w:type="dxa"/>
            <w:tcBorders>
              <w:top w:val="nil"/>
              <w:left w:val="nil"/>
              <w:bottom w:val="single" w:sz="4" w:space="0" w:color="auto"/>
              <w:right w:val="single" w:sz="4" w:space="0" w:color="auto"/>
            </w:tcBorders>
            <w:shd w:val="clear" w:color="auto" w:fill="auto"/>
            <w:noWrap/>
            <w:vAlign w:val="center"/>
          </w:tcPr>
          <w:p w:rsidR="00E6525F" w:rsidRDefault="0041703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089" w:type="dxa"/>
            <w:tcBorders>
              <w:top w:val="single" w:sz="4" w:space="0" w:color="auto"/>
              <w:left w:val="nil"/>
              <w:bottom w:val="nil"/>
              <w:right w:val="single" w:sz="4" w:space="0" w:color="auto"/>
            </w:tcBorders>
            <w:shd w:val="clear" w:color="auto" w:fill="auto"/>
            <w:vAlign w:val="center"/>
          </w:tcPr>
          <w:p w:rsidR="00E6525F" w:rsidRDefault="00417033">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w:t>
            </w:r>
            <w:r>
              <w:rPr>
                <w:rFonts w:ascii="仿宋_GB2312" w:eastAsia="仿宋_GB2312" w:hAnsi="宋体" w:cs="宋体" w:hint="eastAsia"/>
                <w:b/>
                <w:bCs/>
                <w:color w:val="FF0000"/>
                <w:kern w:val="0"/>
                <w:sz w:val="24"/>
              </w:rPr>
              <w:t>号主楼三楼）</w:t>
            </w:r>
          </w:p>
        </w:tc>
      </w:tr>
      <w:tr w:rsidR="00E6525F">
        <w:trPr>
          <w:trHeight w:val="178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说明</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材料符合</w:t>
            </w:r>
            <w:r>
              <w:rPr>
                <w:rFonts w:ascii="仿宋_GB2312" w:eastAsia="仿宋_GB2312" w:hAnsi="宋体" w:cs="宋体" w:hint="eastAsia"/>
                <w:color w:val="000000"/>
                <w:kern w:val="0"/>
                <w:sz w:val="24"/>
              </w:rPr>
              <w:t>GB/T8814-2004</w:t>
            </w:r>
            <w:r>
              <w:rPr>
                <w:rFonts w:ascii="仿宋_GB2312" w:eastAsia="仿宋_GB2312" w:hAnsi="宋体" w:cs="宋体" w:hint="eastAsia"/>
                <w:color w:val="000000"/>
                <w:kern w:val="0"/>
                <w:sz w:val="24"/>
              </w:rPr>
              <w:t>，</w:t>
            </w:r>
            <w:r>
              <w:rPr>
                <w:rFonts w:ascii="仿宋_GB2312" w:eastAsia="仿宋_GB2312" w:hAnsi="宋体" w:cs="宋体" w:hint="eastAsia"/>
                <w:b/>
                <w:bCs/>
                <w:color w:val="FF0000"/>
                <w:kern w:val="0"/>
                <w:sz w:val="24"/>
                <w:u w:val="single"/>
              </w:rPr>
              <w:t>白色要求，</w:t>
            </w:r>
            <w:r>
              <w:rPr>
                <w:rFonts w:ascii="仿宋_GB2312" w:eastAsia="仿宋_GB2312" w:hAnsi="宋体" w:cs="宋体" w:hint="eastAsia"/>
                <w:b/>
                <w:bCs/>
                <w:color w:val="FF0000"/>
                <w:kern w:val="0"/>
                <w:sz w:val="24"/>
                <w:u w:val="single"/>
              </w:rPr>
              <w:t>厚度按</w:t>
            </w:r>
            <w:r>
              <w:rPr>
                <w:rFonts w:ascii="仿宋_GB2312" w:eastAsia="仿宋_GB2312" w:hAnsi="宋体" w:cs="宋体" w:hint="eastAsia"/>
                <w:b/>
                <w:bCs/>
                <w:color w:val="FF0000"/>
                <w:kern w:val="0"/>
                <w:sz w:val="24"/>
                <w:u w:val="single"/>
              </w:rPr>
              <w:t>A</w:t>
            </w:r>
            <w:r>
              <w:rPr>
                <w:rFonts w:ascii="仿宋_GB2312" w:eastAsia="仿宋_GB2312" w:hAnsi="宋体" w:cs="宋体" w:hint="eastAsia"/>
                <w:b/>
                <w:bCs/>
                <w:color w:val="FF0000"/>
                <w:kern w:val="0"/>
                <w:sz w:val="24"/>
                <w:u w:val="single"/>
              </w:rPr>
              <w:t>类标准</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提供质量保证书，质量保证书随货同行，如未到视同未到货。</w:t>
            </w:r>
            <w:r>
              <w:rPr>
                <w:rFonts w:ascii="仿宋_GB2312" w:eastAsia="仿宋_GB2312" w:hAnsi="宋体" w:cs="宋体" w:hint="eastAsia"/>
                <w:color w:val="000000"/>
                <w:kern w:val="0"/>
                <w:sz w:val="24"/>
              </w:rPr>
              <w:t xml:space="preserve">                                                                                  2.</w:t>
            </w:r>
            <w:r>
              <w:rPr>
                <w:rFonts w:ascii="仿宋_GB2312" w:eastAsia="仿宋_GB2312" w:hAnsi="宋体" w:cs="宋体" w:hint="eastAsia"/>
                <w:color w:val="000000"/>
                <w:kern w:val="0"/>
                <w:sz w:val="24"/>
              </w:rPr>
              <w:t>运费供方承担，</w:t>
            </w:r>
            <w:r>
              <w:rPr>
                <w:rFonts w:ascii="仿宋_GB2312" w:eastAsia="仿宋_GB2312" w:hAnsi="宋体" w:cs="宋体" w:hint="eastAsia"/>
                <w:color w:val="000000"/>
                <w:kern w:val="0"/>
                <w:sz w:val="24"/>
              </w:rPr>
              <w:t>7-8</w:t>
            </w:r>
            <w:r>
              <w:rPr>
                <w:rFonts w:ascii="仿宋_GB2312" w:eastAsia="仿宋_GB2312" w:hAnsi="宋体" w:cs="宋体" w:hint="eastAsia"/>
                <w:color w:val="000000"/>
                <w:kern w:val="0"/>
                <w:sz w:val="24"/>
              </w:rPr>
              <w:t>日内发货完毕；严格按需方要求时间供货</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w:t>
            </w:r>
            <w:r>
              <w:rPr>
                <w:rFonts w:ascii="仿宋_GB2312" w:eastAsia="仿宋_GB2312" w:hAnsi="宋体" w:cs="宋体" w:hint="eastAsia"/>
                <w:color w:val="000000"/>
                <w:kern w:val="0"/>
                <w:sz w:val="24"/>
              </w:rPr>
              <w:t>元进行罚款。</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3.</w:t>
            </w:r>
            <w:r>
              <w:rPr>
                <w:rFonts w:ascii="仿宋_GB2312" w:eastAsia="仿宋_GB2312" w:hAnsi="宋体" w:cs="宋体" w:hint="eastAsia"/>
                <w:color w:val="000000"/>
                <w:kern w:val="0"/>
                <w:sz w:val="24"/>
              </w:rPr>
              <w:t>按国标验收，如发现质量问题，提货后十日内提出，供方</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天内无条件换货往返费用供方承担</w:t>
            </w:r>
            <w:r>
              <w:rPr>
                <w:rFonts w:ascii="仿宋_GB2312" w:eastAsia="仿宋_GB2312" w:hAnsi="宋体" w:cs="宋体" w:hint="eastAsia"/>
                <w:color w:val="000000"/>
                <w:kern w:val="0"/>
                <w:sz w:val="24"/>
              </w:rPr>
              <w:t xml:space="preserve">                                                                              4.</w:t>
            </w:r>
            <w:r>
              <w:rPr>
                <w:rFonts w:ascii="仿宋_GB2312" w:eastAsia="仿宋_GB2312" w:hAnsi="宋体" w:cs="宋体" w:hint="eastAsia"/>
                <w:color w:val="000000"/>
                <w:kern w:val="0"/>
                <w:sz w:val="24"/>
              </w:rPr>
              <w:t>合同签订后，货到验收合格后开具相同金额增值税专用发票及收据，付款方式及时间双方协商决定。</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5.</w:t>
            </w:r>
            <w:r>
              <w:rPr>
                <w:rFonts w:ascii="仿宋_GB2312" w:eastAsia="仿宋_GB2312" w:hAnsi="宋体" w:cs="宋体" w:hint="eastAsia"/>
                <w:color w:val="000000"/>
                <w:kern w:val="0"/>
                <w:sz w:val="24"/>
              </w:rPr>
              <w:t>本合同在履行过程中发生争议，由双方当事人协商解决；也可由需方当地工商行政管理部门调解；如调解不成也可向需方当地人民法院进行起诉。</w:t>
            </w:r>
          </w:p>
        </w:tc>
      </w:tr>
      <w:tr w:rsidR="00E6525F">
        <w:trPr>
          <w:trHeight w:val="450"/>
        </w:trPr>
        <w:tc>
          <w:tcPr>
            <w:tcW w:w="512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2990" w:type="dxa"/>
            <w:gridSpan w:val="4"/>
            <w:tcBorders>
              <w:top w:val="single" w:sz="4" w:space="0" w:color="auto"/>
              <w:left w:val="nil"/>
              <w:bottom w:val="single" w:sz="4" w:space="0" w:color="auto"/>
              <w:right w:val="single" w:sz="4" w:space="0" w:color="000000"/>
            </w:tcBorders>
            <w:shd w:val="clear" w:color="auto" w:fill="auto"/>
            <w:noWrap/>
            <w:vAlign w:val="center"/>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7921" w:type="dxa"/>
            <w:gridSpan w:val="3"/>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6525F">
        <w:trPr>
          <w:trHeight w:val="420"/>
        </w:trPr>
        <w:tc>
          <w:tcPr>
            <w:tcW w:w="5122" w:type="dxa"/>
            <w:gridSpan w:val="5"/>
            <w:vMerge/>
            <w:tcBorders>
              <w:top w:val="single" w:sz="4" w:space="0" w:color="auto"/>
              <w:left w:val="single" w:sz="4" w:space="0" w:color="auto"/>
              <w:bottom w:val="single" w:sz="4" w:space="0" w:color="auto"/>
              <w:right w:val="single" w:sz="4" w:space="0" w:color="auto"/>
            </w:tcBorders>
            <w:vAlign w:val="center"/>
          </w:tcPr>
          <w:p w:rsidR="00E6525F" w:rsidRDefault="00E6525F">
            <w:pPr>
              <w:widowControl/>
              <w:jc w:val="left"/>
              <w:rPr>
                <w:rFonts w:ascii="仿宋_GB2312" w:eastAsia="仿宋_GB2312" w:hAnsi="宋体" w:cs="宋体"/>
                <w:color w:val="000000"/>
                <w:kern w:val="0"/>
                <w:sz w:val="24"/>
              </w:rPr>
            </w:pPr>
          </w:p>
        </w:tc>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7921" w:type="dxa"/>
            <w:gridSpan w:val="3"/>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E6525F">
        <w:trPr>
          <w:trHeight w:val="499"/>
        </w:trPr>
        <w:tc>
          <w:tcPr>
            <w:tcW w:w="5122" w:type="dxa"/>
            <w:gridSpan w:val="5"/>
            <w:vMerge/>
            <w:tcBorders>
              <w:top w:val="single" w:sz="4" w:space="0" w:color="auto"/>
              <w:left w:val="single" w:sz="4" w:space="0" w:color="auto"/>
              <w:bottom w:val="single" w:sz="4" w:space="0" w:color="auto"/>
              <w:right w:val="single" w:sz="4" w:space="0" w:color="auto"/>
            </w:tcBorders>
            <w:vAlign w:val="center"/>
          </w:tcPr>
          <w:p w:rsidR="00E6525F" w:rsidRDefault="00E6525F">
            <w:pPr>
              <w:widowControl/>
              <w:jc w:val="left"/>
              <w:rPr>
                <w:rFonts w:ascii="仿宋_GB2312" w:eastAsia="仿宋_GB2312" w:hAnsi="宋体" w:cs="宋体"/>
                <w:color w:val="000000"/>
                <w:kern w:val="0"/>
                <w:sz w:val="24"/>
              </w:rPr>
            </w:pPr>
          </w:p>
        </w:tc>
        <w:tc>
          <w:tcPr>
            <w:tcW w:w="2990" w:type="dxa"/>
            <w:gridSpan w:val="4"/>
            <w:vMerge/>
            <w:tcBorders>
              <w:top w:val="single" w:sz="4" w:space="0" w:color="auto"/>
              <w:left w:val="single" w:sz="4" w:space="0" w:color="auto"/>
              <w:bottom w:val="single" w:sz="4" w:space="0" w:color="auto"/>
              <w:right w:val="single" w:sz="4" w:space="0" w:color="auto"/>
            </w:tcBorders>
            <w:vAlign w:val="center"/>
          </w:tcPr>
          <w:p w:rsidR="00E6525F" w:rsidRDefault="00E6525F">
            <w:pPr>
              <w:widowControl/>
              <w:jc w:val="left"/>
              <w:rPr>
                <w:rFonts w:ascii="仿宋_GB2312" w:eastAsia="仿宋_GB2312" w:hAnsi="宋体" w:cs="宋体"/>
                <w:color w:val="000000"/>
                <w:kern w:val="0"/>
                <w:sz w:val="24"/>
              </w:rPr>
            </w:pPr>
          </w:p>
        </w:tc>
        <w:tc>
          <w:tcPr>
            <w:tcW w:w="7921" w:type="dxa"/>
            <w:gridSpan w:val="3"/>
            <w:tcBorders>
              <w:top w:val="single" w:sz="4" w:space="0" w:color="auto"/>
              <w:left w:val="nil"/>
              <w:bottom w:val="single" w:sz="4" w:space="0" w:color="auto"/>
              <w:right w:val="single" w:sz="4" w:space="0" w:color="auto"/>
            </w:tcBorders>
            <w:shd w:val="clear" w:color="auto" w:fill="auto"/>
            <w:noWrap/>
            <w:vAlign w:val="center"/>
          </w:tcPr>
          <w:p w:rsidR="00E6525F" w:rsidRDefault="0041703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E6525F" w:rsidRDefault="00E6525F">
      <w:pPr>
        <w:spacing w:line="600" w:lineRule="exact"/>
        <w:rPr>
          <w:rFonts w:ascii="仿宋" w:eastAsia="仿宋" w:hAnsi="仿宋" w:cs="仿宋_GB2312"/>
          <w:sz w:val="28"/>
          <w:szCs w:val="28"/>
          <w:u w:val="single"/>
        </w:rPr>
      </w:pPr>
    </w:p>
    <w:sectPr w:rsidR="00E6525F">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33" w:rsidRDefault="00417033">
      <w:r>
        <w:separator/>
      </w:r>
    </w:p>
  </w:endnote>
  <w:endnote w:type="continuationSeparator" w:id="0">
    <w:p w:rsidR="00417033" w:rsidRDefault="0041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5F" w:rsidRDefault="00417033">
    <w:pPr>
      <w:pStyle w:val="ae"/>
      <w:framePr w:wrap="around" w:vAnchor="text" w:hAnchor="margin" w:xAlign="right" w:y="1"/>
      <w:rPr>
        <w:rStyle w:val="af8"/>
      </w:rPr>
    </w:pPr>
    <w:r>
      <w:fldChar w:fldCharType="begin"/>
    </w:r>
    <w:r>
      <w:rPr>
        <w:rStyle w:val="af8"/>
      </w:rPr>
      <w:instrText xml:space="preserve">PAGE  </w:instrText>
    </w:r>
    <w:r>
      <w:fldChar w:fldCharType="end"/>
    </w:r>
  </w:p>
  <w:p w:rsidR="00E6525F" w:rsidRDefault="00E6525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5F" w:rsidRDefault="00E6525F">
    <w:pPr>
      <w:pStyle w:val="ae"/>
      <w:jc w:val="center"/>
    </w:pPr>
  </w:p>
  <w:p w:rsidR="00E6525F" w:rsidRDefault="00E6525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33" w:rsidRDefault="00417033">
      <w:r>
        <w:separator/>
      </w:r>
    </w:p>
  </w:footnote>
  <w:footnote w:type="continuationSeparator" w:id="0">
    <w:p w:rsidR="00417033" w:rsidRDefault="00417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5F" w:rsidRDefault="00417033">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5F" w:rsidRDefault="00417033">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6525F" w:rsidRDefault="00E6525F">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66B6C"/>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5B62"/>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2A9"/>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30C"/>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03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0FD9"/>
    <w:rsid w:val="005C155B"/>
    <w:rsid w:val="005C3C0E"/>
    <w:rsid w:val="005C4470"/>
    <w:rsid w:val="005C70CF"/>
    <w:rsid w:val="005D021C"/>
    <w:rsid w:val="005D0283"/>
    <w:rsid w:val="005D32F0"/>
    <w:rsid w:val="005D40CD"/>
    <w:rsid w:val="005D45B0"/>
    <w:rsid w:val="005E21C7"/>
    <w:rsid w:val="005E47AA"/>
    <w:rsid w:val="005E5D88"/>
    <w:rsid w:val="005E66FB"/>
    <w:rsid w:val="005F062F"/>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362B"/>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0E3"/>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0A0F"/>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5428"/>
    <w:rsid w:val="008F6E4E"/>
    <w:rsid w:val="008F71D2"/>
    <w:rsid w:val="009013B7"/>
    <w:rsid w:val="009015B9"/>
    <w:rsid w:val="0090333A"/>
    <w:rsid w:val="00904E2B"/>
    <w:rsid w:val="00904F7D"/>
    <w:rsid w:val="009067D7"/>
    <w:rsid w:val="0090686F"/>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2F2"/>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0768B"/>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85701"/>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453"/>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59A2"/>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5D1F"/>
    <w:rsid w:val="00CA66D6"/>
    <w:rsid w:val="00CA6F0F"/>
    <w:rsid w:val="00CA75CB"/>
    <w:rsid w:val="00CA77F2"/>
    <w:rsid w:val="00CB323A"/>
    <w:rsid w:val="00CB376F"/>
    <w:rsid w:val="00CC1DE2"/>
    <w:rsid w:val="00CC3640"/>
    <w:rsid w:val="00CC483D"/>
    <w:rsid w:val="00CC4C4A"/>
    <w:rsid w:val="00CC5851"/>
    <w:rsid w:val="00CC6040"/>
    <w:rsid w:val="00CD1DD9"/>
    <w:rsid w:val="00CD2508"/>
    <w:rsid w:val="00CD2EE1"/>
    <w:rsid w:val="00CD3256"/>
    <w:rsid w:val="00CD49A5"/>
    <w:rsid w:val="00CD5CE9"/>
    <w:rsid w:val="00CD6404"/>
    <w:rsid w:val="00CE2B12"/>
    <w:rsid w:val="00CF29B0"/>
    <w:rsid w:val="00CF311C"/>
    <w:rsid w:val="00CF3267"/>
    <w:rsid w:val="00CF4F2F"/>
    <w:rsid w:val="00CF502D"/>
    <w:rsid w:val="00CF55CB"/>
    <w:rsid w:val="00CF5AD5"/>
    <w:rsid w:val="00CF6FA4"/>
    <w:rsid w:val="00CF70D8"/>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2E8A"/>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4C2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EEC"/>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25F"/>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6511"/>
    <w:rsid w:val="00F9202D"/>
    <w:rsid w:val="00F949C9"/>
    <w:rsid w:val="00F95262"/>
    <w:rsid w:val="00F97F91"/>
    <w:rsid w:val="00FA069B"/>
    <w:rsid w:val="00FA2291"/>
    <w:rsid w:val="00FA4E37"/>
    <w:rsid w:val="00FA6FF6"/>
    <w:rsid w:val="00FA7B34"/>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6AD0EDF"/>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25E73"/>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696</Words>
  <Characters>3973</Characters>
  <Application>Microsoft Office Word</Application>
  <DocSecurity>0</DocSecurity>
  <Lines>33</Lines>
  <Paragraphs>9</Paragraphs>
  <ScaleCrop>false</ScaleCrop>
  <Company>中国微软</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2019-04-17T07:02:00Z</cp:lastPrinted>
  <dcterms:created xsi:type="dcterms:W3CDTF">2021-05-08T06:51:00Z</dcterms:created>
  <dcterms:modified xsi:type="dcterms:W3CDTF">2022-02-10T09:17:00Z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