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天能（合膏平台）钢材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368</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天能（合膏平台）钢材（</w:t>
      </w:r>
      <w:r>
        <w:rPr>
          <w:rFonts w:hint="eastAsia" w:asciiTheme="minorEastAsia" w:hAnsiTheme="minorEastAsia" w:eastAsiaTheme="minorEastAsia" w:cstheme="minorEastAsia"/>
          <w:b w:val="0"/>
          <w:bCs w:val="0"/>
          <w:color w:val="auto"/>
          <w:sz w:val="28"/>
          <w:szCs w:val="28"/>
          <w:u w:val="single"/>
          <w:lang w:val="en-US" w:eastAsia="zh-CN"/>
        </w:rPr>
        <w:t>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日1</w:t>
      </w: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0</w:t>
      </w:r>
      <w:bookmarkStart w:id="0" w:name="_GoBack"/>
      <w:bookmarkEnd w:id="0"/>
      <w:r>
        <w:rPr>
          <w:rFonts w:hint="eastAsia" w:asciiTheme="minorEastAsia" w:hAnsiTheme="minorEastAsia" w:eastAsiaTheme="minorEastAsia" w:cstheme="minorEastAsia"/>
          <w:sz w:val="28"/>
          <w:szCs w:val="28"/>
          <w:u w:val="single"/>
          <w:lang w:val="en-US" w:eastAsia="zh-CN"/>
        </w:rPr>
        <w:t>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rPr>
        <w:t>货到验收合格</w:t>
      </w:r>
      <w:r>
        <w:rPr>
          <w:rFonts w:hint="eastAsia" w:asciiTheme="minorEastAsia" w:hAnsiTheme="minorEastAsia" w:eastAsiaTheme="minorEastAsia" w:cstheme="minorEastAsia"/>
          <w:sz w:val="28"/>
          <w:szCs w:val="28"/>
          <w:u w:val="single"/>
          <w:lang w:val="en-US" w:eastAsia="zh-CN"/>
        </w:rPr>
        <w:t>后收到发票后付至90%</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剩余10%复试（两周内）合格后</w:t>
      </w:r>
      <w:r>
        <w:rPr>
          <w:rFonts w:hint="eastAsia" w:asciiTheme="minorEastAsia" w:hAnsiTheme="minorEastAsia" w:eastAsiaTheme="minorEastAsia" w:cstheme="minorEastAsia"/>
          <w:sz w:val="28"/>
          <w:szCs w:val="28"/>
          <w:u w:val="single"/>
        </w:rPr>
        <w:t>付清。</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555" w:firstLineChars="2300"/>
        <w:rPr>
          <w:rFonts w:asciiTheme="minorEastAsia" w:hAnsiTheme="minorEastAsia" w:eastAsiaTheme="minorEastAsia" w:cstheme="minorEastAsia"/>
          <w:sz w:val="28"/>
          <w:szCs w:val="28"/>
        </w:rPr>
      </w:pPr>
    </w:p>
    <w:p>
      <w:pPr>
        <w:spacing w:line="600" w:lineRule="exact"/>
        <w:ind w:firstLine="57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9B45148"/>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4677F9B"/>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52A64"/>
    <w:rsid w:val="25F7787F"/>
    <w:rsid w:val="26A26CEB"/>
    <w:rsid w:val="26D61B2B"/>
    <w:rsid w:val="27F95E40"/>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404C2C"/>
    <w:rsid w:val="34560B2A"/>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9672964"/>
    <w:rsid w:val="59C935F6"/>
    <w:rsid w:val="5A947382"/>
    <w:rsid w:val="5ABC477B"/>
    <w:rsid w:val="5AD47530"/>
    <w:rsid w:val="5C1E1084"/>
    <w:rsid w:val="5C974AF9"/>
    <w:rsid w:val="5DBB23F5"/>
    <w:rsid w:val="5ED81A2D"/>
    <w:rsid w:val="601B5879"/>
    <w:rsid w:val="60F035C2"/>
    <w:rsid w:val="616C0C8E"/>
    <w:rsid w:val="63E45615"/>
    <w:rsid w:val="642E3C33"/>
    <w:rsid w:val="66131908"/>
    <w:rsid w:val="66F57FEB"/>
    <w:rsid w:val="67445ADA"/>
    <w:rsid w:val="68761B8F"/>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2742</Words>
  <Characters>3044</Characters>
  <Lines>56</Lines>
  <Paragraphs>15</Paragraphs>
  <TotalTime>3</TotalTime>
  <ScaleCrop>false</ScaleCrop>
  <LinksUpToDate>false</LinksUpToDate>
  <CharactersWithSpaces>3123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2023-05-05T06:33:33Z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F19D08C2DD054226A70AD001185DAF6A</vt:lpwstr>
  </property>
</Properties>
</file>