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bookmarkStart w:id="0" w:name="_GoBack"/>
      <w:bookmarkEnd w:id="0"/>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合肥铜箔、铜基新材料项目-MNS柜体</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3178</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sz w:val="24"/>
          <w:szCs w:val="24"/>
          <w:u w:val="single"/>
        </w:rPr>
      </w:pPr>
    </w:p>
    <w:p>
      <w:pPr>
        <w:numPr>
          <w:ilvl w:val="0"/>
          <w:numId w:val="2"/>
        </w:numPr>
        <w:spacing w:line="360" w:lineRule="auto"/>
        <w:ind w:firstLine="49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14</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 xml:space="preserve">9:00 </w:t>
      </w: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14</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sz w:val="24"/>
          <w:szCs w:val="24"/>
          <w:u w:val="single"/>
          <w:lang w:val="en-US" w:eastAsia="zh-CN"/>
        </w:rPr>
        <w:t>合肥铜箔、铜基新材料项目-MNS柜体</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14</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B1E53B"/>
    <w:multiLevelType w:val="singleLevel"/>
    <w:tmpl w:val="3BB1E53B"/>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2B537E"/>
    <w:rsid w:val="0BBA0AF6"/>
    <w:rsid w:val="0BEC5846"/>
    <w:rsid w:val="0C084B3C"/>
    <w:rsid w:val="0C6241B2"/>
    <w:rsid w:val="0C742CC6"/>
    <w:rsid w:val="0D2B4E23"/>
    <w:rsid w:val="0D385E69"/>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47E40A1"/>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3DD2403"/>
    <w:rsid w:val="63E45615"/>
    <w:rsid w:val="642E3C33"/>
    <w:rsid w:val="66131908"/>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2709</Words>
  <Characters>3015</Characters>
  <Lines>56</Lines>
  <Paragraphs>15</Paragraphs>
  <TotalTime>4</TotalTime>
  <ScaleCrop>false</ScaleCrop>
  <LinksUpToDate>false</LinksUpToDate>
  <CharactersWithSpaces>3095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2023-12-13T09:28:22Z</cp:lastPrinted>
  <dcterms:modified xsi:type="dcterms:W3CDTF">2023-12-13T09:38:54Z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F19D08C2DD054226A70AD001185DAF6A</vt:lpwstr>
  </property>
</Properties>
</file>