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铜陵铜冠建安第二事业部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铜基项目大临材料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TGJA-WZ-202412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2024年1月24日12:00止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rPr>
        <w:t>肆仟</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铜陵铜冠建安第二事业部铜基项目TGJA-WZ-202412投标保证金。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材料送至铜冠建安公司铜基项目施工现场。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（1）本次招标价为含税含运费一票制价格。</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（2）一经中标，合同期内价格不予调整。</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（3）本次竞价总价设最高限价（含13%税价），最高限价270000元，超过最高限价的报价（含本数）将做为废标处理。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报价单（TGJA-WZ-202412）：</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252"/>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序号</w:t>
            </w:r>
          </w:p>
        </w:tc>
        <w:tc>
          <w:tcPr>
            <w:tcW w:w="158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物料名称</w:t>
            </w:r>
          </w:p>
        </w:tc>
        <w:tc>
          <w:tcPr>
            <w:tcW w:w="159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型号规格</w:t>
            </w:r>
          </w:p>
        </w:tc>
        <w:tc>
          <w:tcPr>
            <w:tcW w:w="849"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单位</w:t>
            </w:r>
          </w:p>
        </w:tc>
        <w:tc>
          <w:tcPr>
            <w:tcW w:w="2234"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数量</w:t>
            </w:r>
          </w:p>
        </w:tc>
        <w:tc>
          <w:tcPr>
            <w:tcW w:w="129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含税含运费单价</w:t>
            </w:r>
            <w:r>
              <w:rPr>
                <w:rFonts w:hint="eastAsia" w:ascii="仿宋" w:hAnsi="仿宋" w:eastAsia="仿宋"/>
                <w:color w:val="FF0000"/>
                <w:sz w:val="24"/>
                <w:highlight w:val="none"/>
              </w:rPr>
              <w:t>*</w:t>
            </w:r>
          </w:p>
        </w:tc>
        <w:tc>
          <w:tcPr>
            <w:tcW w:w="1418" w:type="dxa"/>
            <w:vAlign w:val="center"/>
          </w:tcPr>
          <w:p>
            <w:pPr>
              <w:spacing w:line="400" w:lineRule="exact"/>
              <w:jc w:val="center"/>
              <w:rPr>
                <w:rFonts w:ascii="仿宋" w:hAnsi="仿宋" w:eastAsia="仿宋"/>
                <w:sz w:val="24"/>
                <w:highlight w:val="none"/>
              </w:rPr>
            </w:pPr>
            <w:r>
              <w:rPr>
                <w:rFonts w:ascii="仿宋" w:hAnsi="仿宋" w:eastAsia="仿宋"/>
                <w:sz w:val="24"/>
                <w:highlight w:val="none"/>
              </w:rPr>
              <w:t>含税</w:t>
            </w:r>
            <w:r>
              <w:rPr>
                <w:rFonts w:hint="eastAsia" w:ascii="仿宋" w:hAnsi="仿宋" w:eastAsia="仿宋"/>
                <w:sz w:val="24"/>
                <w:highlight w:val="none"/>
              </w:rPr>
              <w:t>含运费</w:t>
            </w:r>
          </w:p>
          <w:p>
            <w:pPr>
              <w:spacing w:line="400" w:lineRule="exact"/>
              <w:jc w:val="center"/>
              <w:rPr>
                <w:rFonts w:ascii="仿宋" w:hAnsi="仿宋" w:eastAsia="仿宋"/>
                <w:sz w:val="24"/>
                <w:highlight w:val="none"/>
              </w:rPr>
            </w:pPr>
            <w:r>
              <w:rPr>
                <w:rFonts w:ascii="仿宋" w:hAnsi="仿宋" w:eastAsia="仿宋"/>
                <w:sz w:val="24"/>
                <w:highlight w:val="none"/>
              </w:rPr>
              <w:t>金额</w:t>
            </w:r>
            <w:r>
              <w:rPr>
                <w:rFonts w:hint="eastAsia" w:ascii="仿宋" w:hAnsi="仿宋" w:eastAsia="仿宋"/>
                <w:color w:val="FF0000"/>
                <w:sz w:val="24"/>
                <w:highlight w:val="none"/>
              </w:rPr>
              <w:t>*</w:t>
            </w:r>
          </w:p>
        </w:tc>
        <w:tc>
          <w:tcPr>
            <w:tcW w:w="1275"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税率</w:t>
            </w:r>
            <w:r>
              <w:rPr>
                <w:rFonts w:hint="eastAsia" w:ascii="仿宋" w:hAnsi="仿宋" w:eastAsia="仿宋"/>
                <w:color w:val="FF0000"/>
                <w:sz w:val="24"/>
                <w:highlight w:val="none"/>
              </w:rPr>
              <w:t>*</w:t>
            </w:r>
          </w:p>
        </w:tc>
        <w:tc>
          <w:tcPr>
            <w:tcW w:w="2356"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是否为增值税专用发票</w:t>
            </w:r>
            <w:r>
              <w:rPr>
                <w:rFonts w:hint="eastAsia" w:ascii="仿宋" w:hAnsi="仿宋" w:eastAsia="仿宋"/>
                <w:color w:val="FF0000"/>
                <w:sz w:val="24"/>
                <w:highlight w:val="none"/>
              </w:rPr>
              <w:t>*</w:t>
            </w:r>
          </w:p>
        </w:tc>
        <w:tc>
          <w:tcPr>
            <w:tcW w:w="231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w:t>
            </w:r>
          </w:p>
        </w:tc>
        <w:tc>
          <w:tcPr>
            <w:tcW w:w="1587" w:type="dxa"/>
            <w:vAlign w:val="center"/>
          </w:tcPr>
          <w:p>
            <w:pPr>
              <w:jc w:val="center"/>
              <w:rPr>
                <w:rFonts w:ascii="宋体" w:hAnsi="宋体" w:cs="宋体"/>
                <w:sz w:val="24"/>
                <w:highlight w:val="none"/>
              </w:rPr>
            </w:pPr>
            <w:r>
              <w:rPr>
                <w:rFonts w:hint="eastAsia"/>
                <w:highlight w:val="none"/>
              </w:rPr>
              <w:t>空调外机防盗网</w:t>
            </w:r>
          </w:p>
        </w:tc>
        <w:tc>
          <w:tcPr>
            <w:tcW w:w="1594" w:type="dxa"/>
            <w:vAlign w:val="center"/>
          </w:tcPr>
          <w:p>
            <w:pPr>
              <w:jc w:val="center"/>
              <w:rPr>
                <w:rFonts w:ascii="宋体" w:hAnsi="宋体" w:cs="宋体"/>
                <w:color w:val="000000"/>
                <w:sz w:val="22"/>
                <w:szCs w:val="22"/>
                <w:highlight w:val="none"/>
              </w:rPr>
            </w:pPr>
            <w:r>
              <w:rPr>
                <w:rFonts w:hint="eastAsia"/>
                <w:color w:val="000000"/>
                <w:sz w:val="22"/>
                <w:szCs w:val="22"/>
                <w:highlight w:val="none"/>
              </w:rPr>
              <w:t>宽1.2m，高0.8m不锈钢</w:t>
            </w:r>
          </w:p>
        </w:tc>
        <w:tc>
          <w:tcPr>
            <w:tcW w:w="849" w:type="dxa"/>
            <w:vAlign w:val="center"/>
          </w:tcPr>
          <w:p>
            <w:pPr>
              <w:jc w:val="center"/>
              <w:rPr>
                <w:rFonts w:ascii="宋体" w:hAnsi="宋体" w:cs="宋体"/>
                <w:color w:val="000000"/>
                <w:sz w:val="24"/>
                <w:highlight w:val="none"/>
              </w:rPr>
            </w:pPr>
            <w:r>
              <w:rPr>
                <w:rFonts w:hint="eastAsia"/>
                <w:color w:val="000000"/>
                <w:highlight w:val="none"/>
              </w:rPr>
              <w:t>m2</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265.8</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w:t>
            </w:r>
          </w:p>
        </w:tc>
        <w:tc>
          <w:tcPr>
            <w:tcW w:w="1587" w:type="dxa"/>
            <w:vAlign w:val="center"/>
          </w:tcPr>
          <w:p>
            <w:pPr>
              <w:jc w:val="center"/>
              <w:rPr>
                <w:rFonts w:ascii="宋体" w:hAnsi="宋体" w:cs="宋体"/>
                <w:sz w:val="24"/>
                <w:highlight w:val="none"/>
              </w:rPr>
            </w:pPr>
            <w:r>
              <w:rPr>
                <w:rFonts w:hint="eastAsia"/>
                <w:highlight w:val="none"/>
              </w:rPr>
              <w:t>空调外机防盗网雨棚阳光板</w:t>
            </w:r>
          </w:p>
        </w:tc>
        <w:tc>
          <w:tcPr>
            <w:tcW w:w="1594" w:type="dxa"/>
            <w:vAlign w:val="center"/>
          </w:tcPr>
          <w:p>
            <w:pPr>
              <w:jc w:val="center"/>
              <w:rPr>
                <w:rFonts w:ascii="宋体" w:hAnsi="宋体" w:cs="宋体"/>
                <w:color w:val="000000"/>
                <w:sz w:val="22"/>
                <w:szCs w:val="22"/>
                <w:highlight w:val="none"/>
              </w:rPr>
            </w:pPr>
            <w:r>
              <w:rPr>
                <w:rFonts w:hint="eastAsia"/>
                <w:color w:val="000000"/>
                <w:sz w:val="22"/>
                <w:szCs w:val="22"/>
                <w:highlight w:val="none"/>
              </w:rPr>
              <w:t>宽1.3m，长0.7m阳光板</w:t>
            </w:r>
          </w:p>
        </w:tc>
        <w:tc>
          <w:tcPr>
            <w:tcW w:w="849" w:type="dxa"/>
            <w:vAlign w:val="center"/>
          </w:tcPr>
          <w:p>
            <w:pPr>
              <w:jc w:val="center"/>
              <w:rPr>
                <w:rFonts w:ascii="宋体" w:hAnsi="宋体" w:cs="宋体"/>
                <w:color w:val="000000"/>
                <w:sz w:val="24"/>
                <w:highlight w:val="none"/>
              </w:rPr>
            </w:pPr>
            <w:r>
              <w:rPr>
                <w:rFonts w:hint="eastAsia"/>
                <w:color w:val="000000"/>
                <w:highlight w:val="none"/>
              </w:rPr>
              <w:t>m2</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25</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w:t>
            </w:r>
          </w:p>
        </w:tc>
        <w:tc>
          <w:tcPr>
            <w:tcW w:w="1587" w:type="dxa"/>
            <w:vAlign w:val="center"/>
          </w:tcPr>
          <w:p>
            <w:pPr>
              <w:jc w:val="center"/>
              <w:rPr>
                <w:rFonts w:ascii="宋体" w:hAnsi="宋体" w:cs="宋体"/>
                <w:sz w:val="24"/>
                <w:highlight w:val="none"/>
              </w:rPr>
            </w:pPr>
            <w:r>
              <w:rPr>
                <w:rFonts w:hint="eastAsia"/>
                <w:highlight w:val="none"/>
              </w:rPr>
              <w:t>室内窗帘</w:t>
            </w:r>
          </w:p>
        </w:tc>
        <w:tc>
          <w:tcPr>
            <w:tcW w:w="1594" w:type="dxa"/>
            <w:vAlign w:val="center"/>
          </w:tcPr>
          <w:p>
            <w:pPr>
              <w:jc w:val="center"/>
              <w:rPr>
                <w:rFonts w:ascii="宋体" w:hAnsi="宋体" w:cs="宋体"/>
                <w:color w:val="000000"/>
                <w:sz w:val="22"/>
                <w:szCs w:val="22"/>
                <w:highlight w:val="none"/>
              </w:rPr>
            </w:pPr>
            <w:r>
              <w:rPr>
                <w:rFonts w:hint="eastAsia"/>
                <w:color w:val="000000"/>
                <w:sz w:val="22"/>
                <w:szCs w:val="22"/>
                <w:highlight w:val="none"/>
              </w:rPr>
              <w:t>高1.8m宽1.9m</w:t>
            </w:r>
          </w:p>
        </w:tc>
        <w:tc>
          <w:tcPr>
            <w:tcW w:w="849" w:type="dxa"/>
            <w:vAlign w:val="center"/>
          </w:tcPr>
          <w:p>
            <w:pPr>
              <w:jc w:val="center"/>
              <w:rPr>
                <w:rFonts w:ascii="宋体" w:hAnsi="宋体" w:cs="宋体"/>
                <w:color w:val="000000"/>
                <w:sz w:val="24"/>
                <w:highlight w:val="none"/>
              </w:rPr>
            </w:pPr>
            <w:r>
              <w:rPr>
                <w:rFonts w:hint="eastAsia"/>
                <w:color w:val="000000"/>
                <w:highlight w:val="none"/>
              </w:rPr>
              <w:t>m2</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160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w:t>
            </w:r>
          </w:p>
        </w:tc>
        <w:tc>
          <w:tcPr>
            <w:tcW w:w="1587" w:type="dxa"/>
            <w:vAlign w:val="center"/>
          </w:tcPr>
          <w:p>
            <w:pPr>
              <w:jc w:val="center"/>
              <w:rPr>
                <w:rFonts w:ascii="宋体" w:hAnsi="宋体" w:cs="宋体"/>
                <w:sz w:val="24"/>
                <w:highlight w:val="none"/>
              </w:rPr>
            </w:pPr>
            <w:r>
              <w:rPr>
                <w:rFonts w:hint="eastAsia"/>
                <w:highlight w:val="none"/>
              </w:rPr>
              <w:t>室内窗帘</w:t>
            </w:r>
          </w:p>
        </w:tc>
        <w:tc>
          <w:tcPr>
            <w:tcW w:w="1594" w:type="dxa"/>
            <w:vAlign w:val="center"/>
          </w:tcPr>
          <w:p>
            <w:pPr>
              <w:jc w:val="center"/>
              <w:rPr>
                <w:rFonts w:ascii="宋体" w:hAnsi="宋体" w:cs="宋体"/>
                <w:color w:val="000000"/>
                <w:sz w:val="22"/>
                <w:szCs w:val="22"/>
                <w:highlight w:val="none"/>
              </w:rPr>
            </w:pPr>
            <w:r>
              <w:rPr>
                <w:rFonts w:hint="eastAsia"/>
                <w:color w:val="000000"/>
                <w:sz w:val="22"/>
                <w:szCs w:val="22"/>
                <w:highlight w:val="none"/>
              </w:rPr>
              <w:t>高1.8m宽1.3m</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m2</w:t>
            </w:r>
          </w:p>
        </w:tc>
        <w:tc>
          <w:tcPr>
            <w:tcW w:w="2234" w:type="dxa"/>
            <w:gridSpan w:val="2"/>
            <w:vAlign w:val="center"/>
          </w:tcPr>
          <w:p>
            <w:pPr>
              <w:jc w:val="center"/>
              <w:rPr>
                <w:rFonts w:ascii="宋体" w:hAnsi="宋体" w:cs="宋体"/>
                <w:color w:val="000000"/>
                <w:sz w:val="22"/>
                <w:szCs w:val="22"/>
                <w:highlight w:val="none"/>
              </w:rPr>
            </w:pPr>
            <w:r>
              <w:rPr>
                <w:rFonts w:hint="eastAsia"/>
                <w:color w:val="000000"/>
                <w:sz w:val="22"/>
                <w:szCs w:val="22"/>
                <w:highlight w:val="none"/>
              </w:rPr>
              <w:t>25</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w:t>
            </w:r>
          </w:p>
        </w:tc>
        <w:tc>
          <w:tcPr>
            <w:tcW w:w="1587" w:type="dxa"/>
            <w:vAlign w:val="center"/>
          </w:tcPr>
          <w:p>
            <w:pPr>
              <w:jc w:val="center"/>
              <w:rPr>
                <w:rFonts w:ascii="宋体" w:hAnsi="宋体" w:cs="宋体"/>
                <w:sz w:val="24"/>
                <w:highlight w:val="none"/>
              </w:rPr>
            </w:pPr>
            <w:r>
              <w:rPr>
                <w:rFonts w:hint="eastAsia"/>
                <w:highlight w:val="none"/>
              </w:rPr>
              <w:t>室内窗帘</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高1m,宽1.9m</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m2</w:t>
            </w:r>
          </w:p>
        </w:tc>
        <w:tc>
          <w:tcPr>
            <w:tcW w:w="2234" w:type="dxa"/>
            <w:gridSpan w:val="2"/>
            <w:vAlign w:val="center"/>
          </w:tcPr>
          <w:p>
            <w:pPr>
              <w:jc w:val="center"/>
              <w:rPr>
                <w:rFonts w:ascii="宋体" w:hAnsi="宋体" w:cs="宋体"/>
                <w:color w:val="000000"/>
                <w:sz w:val="22"/>
                <w:szCs w:val="22"/>
                <w:highlight w:val="none"/>
              </w:rPr>
            </w:pPr>
            <w:r>
              <w:rPr>
                <w:rFonts w:hint="eastAsia"/>
                <w:color w:val="000000"/>
                <w:sz w:val="22"/>
                <w:szCs w:val="22"/>
                <w:highlight w:val="none"/>
              </w:rPr>
              <w:t>30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纱窗</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塑钢</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扇</w:t>
            </w:r>
          </w:p>
        </w:tc>
        <w:tc>
          <w:tcPr>
            <w:tcW w:w="2234" w:type="dxa"/>
            <w:gridSpan w:val="2"/>
            <w:vAlign w:val="center"/>
          </w:tcPr>
          <w:p>
            <w:pPr>
              <w:jc w:val="center"/>
              <w:rPr>
                <w:rFonts w:ascii="宋体" w:hAnsi="宋体" w:cs="宋体"/>
                <w:color w:val="000000"/>
                <w:sz w:val="22"/>
                <w:szCs w:val="22"/>
                <w:highlight w:val="none"/>
              </w:rPr>
            </w:pPr>
            <w:r>
              <w:rPr>
                <w:rFonts w:hint="eastAsia"/>
                <w:color w:val="000000"/>
                <w:sz w:val="22"/>
                <w:szCs w:val="22"/>
                <w:highlight w:val="none"/>
              </w:rPr>
              <w:t>80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7</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塑钢窗外围防盗窗</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长1.85m,宽1.85m</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m2</w:t>
            </w:r>
          </w:p>
        </w:tc>
        <w:tc>
          <w:tcPr>
            <w:tcW w:w="2234" w:type="dxa"/>
            <w:gridSpan w:val="2"/>
            <w:vAlign w:val="center"/>
          </w:tcPr>
          <w:p>
            <w:pPr>
              <w:jc w:val="center"/>
              <w:rPr>
                <w:rFonts w:ascii="宋体" w:hAnsi="宋体" w:cs="宋体"/>
                <w:color w:val="000000"/>
                <w:sz w:val="22"/>
                <w:szCs w:val="22"/>
                <w:highlight w:val="none"/>
              </w:rPr>
            </w:pPr>
            <w:r>
              <w:rPr>
                <w:rFonts w:hint="eastAsia"/>
                <w:color w:val="000000"/>
                <w:sz w:val="22"/>
                <w:szCs w:val="22"/>
                <w:highlight w:val="none"/>
              </w:rPr>
              <w:t>150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8</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塑钢窗外围防盗窗</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长1.25m,宽1.85m</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m2</w:t>
            </w:r>
          </w:p>
        </w:tc>
        <w:tc>
          <w:tcPr>
            <w:tcW w:w="2234" w:type="dxa"/>
            <w:gridSpan w:val="2"/>
            <w:vAlign w:val="center"/>
          </w:tcPr>
          <w:p>
            <w:pPr>
              <w:jc w:val="center"/>
              <w:rPr>
                <w:rFonts w:ascii="宋体" w:hAnsi="宋体" w:cs="宋体"/>
                <w:color w:val="000000"/>
                <w:sz w:val="22"/>
                <w:szCs w:val="22"/>
                <w:highlight w:val="none"/>
              </w:rPr>
            </w:pPr>
            <w:r>
              <w:rPr>
                <w:rFonts w:hint="eastAsia"/>
                <w:color w:val="000000"/>
                <w:sz w:val="22"/>
                <w:szCs w:val="22"/>
                <w:highlight w:val="none"/>
              </w:rPr>
              <w:t>150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9</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塑钢窗外围防盗窗</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长1m,宽1.85m</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m2</w:t>
            </w:r>
          </w:p>
        </w:tc>
        <w:tc>
          <w:tcPr>
            <w:tcW w:w="2234" w:type="dxa"/>
            <w:gridSpan w:val="2"/>
            <w:vAlign w:val="center"/>
          </w:tcPr>
          <w:p>
            <w:pPr>
              <w:jc w:val="center"/>
              <w:rPr>
                <w:rFonts w:ascii="宋体" w:hAnsi="宋体" w:cs="宋体"/>
                <w:color w:val="000000"/>
                <w:sz w:val="22"/>
                <w:szCs w:val="22"/>
                <w:highlight w:val="none"/>
              </w:rPr>
            </w:pPr>
            <w:r>
              <w:rPr>
                <w:rFonts w:hint="eastAsia"/>
                <w:color w:val="000000"/>
                <w:sz w:val="22"/>
                <w:szCs w:val="22"/>
                <w:highlight w:val="none"/>
              </w:rPr>
              <w:t>65</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10</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卫生间垃圾纸筒</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塑料</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个</w:t>
            </w:r>
          </w:p>
        </w:tc>
        <w:tc>
          <w:tcPr>
            <w:tcW w:w="2234" w:type="dxa"/>
            <w:gridSpan w:val="2"/>
            <w:vAlign w:val="center"/>
          </w:tcPr>
          <w:p>
            <w:pPr>
              <w:jc w:val="center"/>
              <w:rPr>
                <w:rFonts w:ascii="宋体" w:hAnsi="宋体" w:cs="宋体"/>
                <w:color w:val="000000"/>
                <w:sz w:val="22"/>
                <w:szCs w:val="22"/>
                <w:highlight w:val="none"/>
              </w:rPr>
            </w:pPr>
            <w:r>
              <w:rPr>
                <w:rFonts w:hint="eastAsia"/>
                <w:color w:val="000000"/>
                <w:sz w:val="22"/>
                <w:szCs w:val="22"/>
                <w:highlight w:val="none"/>
              </w:rPr>
              <w:t>4</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11</w:t>
            </w:r>
          </w:p>
        </w:tc>
        <w:tc>
          <w:tcPr>
            <w:tcW w:w="1587" w:type="dxa"/>
            <w:vAlign w:val="center"/>
          </w:tcPr>
          <w:p>
            <w:pPr>
              <w:jc w:val="center"/>
              <w:rPr>
                <w:rFonts w:ascii="宋体" w:hAnsi="宋体" w:cs="宋体"/>
                <w:color w:val="000000"/>
                <w:sz w:val="24"/>
                <w:highlight w:val="none"/>
              </w:rPr>
            </w:pPr>
            <w:r>
              <w:rPr>
                <w:rFonts w:hint="eastAsia"/>
                <w:color w:val="000000"/>
                <w:highlight w:val="none"/>
              </w:rPr>
              <w:t>304</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不锈钢</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个</w:t>
            </w:r>
          </w:p>
        </w:tc>
        <w:tc>
          <w:tcPr>
            <w:tcW w:w="2234" w:type="dxa"/>
            <w:gridSpan w:val="2"/>
            <w:vAlign w:val="center"/>
          </w:tcPr>
          <w:p>
            <w:pPr>
              <w:jc w:val="center"/>
              <w:rPr>
                <w:rFonts w:ascii="宋体" w:hAnsi="宋体" w:cs="宋体"/>
                <w:color w:val="000000"/>
                <w:sz w:val="22"/>
                <w:szCs w:val="22"/>
                <w:highlight w:val="none"/>
              </w:rPr>
            </w:pPr>
            <w:r>
              <w:rPr>
                <w:rFonts w:hint="eastAsia"/>
                <w:color w:val="000000"/>
                <w:sz w:val="22"/>
                <w:szCs w:val="22"/>
                <w:highlight w:val="none"/>
              </w:rPr>
              <w:t>4</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12</w:t>
            </w:r>
          </w:p>
        </w:tc>
        <w:tc>
          <w:tcPr>
            <w:tcW w:w="1587" w:type="dxa"/>
            <w:vAlign w:val="center"/>
          </w:tcPr>
          <w:p>
            <w:pPr>
              <w:jc w:val="center"/>
              <w:rPr>
                <w:rFonts w:ascii="宋体" w:hAnsi="宋体" w:cs="宋体"/>
                <w:sz w:val="24"/>
                <w:highlight w:val="none"/>
              </w:rPr>
            </w:pPr>
            <w:r>
              <w:rPr>
                <w:rFonts w:hint="eastAsia"/>
                <w:highlight w:val="none"/>
              </w:rPr>
              <w:t>地板砖</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800×800mm陶瓷</w:t>
            </w:r>
          </w:p>
        </w:tc>
        <w:tc>
          <w:tcPr>
            <w:tcW w:w="849" w:type="dxa"/>
            <w:vAlign w:val="center"/>
          </w:tcPr>
          <w:p>
            <w:pPr>
              <w:jc w:val="center"/>
              <w:rPr>
                <w:rFonts w:ascii="宋体" w:hAnsi="宋体" w:cs="宋体"/>
                <w:color w:val="000000"/>
                <w:sz w:val="24"/>
                <w:highlight w:val="none"/>
              </w:rPr>
            </w:pPr>
            <w:r>
              <w:rPr>
                <w:rFonts w:hint="eastAsia"/>
                <w:color w:val="000000"/>
                <w:highlight w:val="none"/>
              </w:rPr>
              <w:t>块</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100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13</w:t>
            </w:r>
          </w:p>
        </w:tc>
        <w:tc>
          <w:tcPr>
            <w:tcW w:w="1587" w:type="dxa"/>
            <w:vAlign w:val="center"/>
          </w:tcPr>
          <w:p>
            <w:pPr>
              <w:jc w:val="center"/>
              <w:rPr>
                <w:rFonts w:ascii="宋体" w:hAnsi="宋体" w:cs="宋体"/>
                <w:sz w:val="24"/>
                <w:highlight w:val="none"/>
              </w:rPr>
            </w:pPr>
            <w:r>
              <w:rPr>
                <w:rFonts w:hint="eastAsia"/>
                <w:highlight w:val="none"/>
              </w:rPr>
              <w:t>地板砖</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400×400mm陶瓷</w:t>
            </w:r>
          </w:p>
        </w:tc>
        <w:tc>
          <w:tcPr>
            <w:tcW w:w="849" w:type="dxa"/>
            <w:vAlign w:val="center"/>
          </w:tcPr>
          <w:p>
            <w:pPr>
              <w:jc w:val="center"/>
              <w:rPr>
                <w:rFonts w:ascii="宋体" w:hAnsi="宋体" w:cs="宋体"/>
                <w:color w:val="000000"/>
                <w:sz w:val="24"/>
                <w:highlight w:val="none"/>
              </w:rPr>
            </w:pPr>
            <w:r>
              <w:rPr>
                <w:rFonts w:hint="eastAsia"/>
                <w:color w:val="000000"/>
                <w:highlight w:val="none"/>
              </w:rPr>
              <w:t>块</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100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14</w:t>
            </w:r>
          </w:p>
        </w:tc>
        <w:tc>
          <w:tcPr>
            <w:tcW w:w="1587" w:type="dxa"/>
            <w:vAlign w:val="center"/>
          </w:tcPr>
          <w:p>
            <w:pPr>
              <w:jc w:val="center"/>
              <w:rPr>
                <w:rFonts w:ascii="宋体" w:hAnsi="宋体" w:cs="宋体"/>
                <w:sz w:val="24"/>
                <w:highlight w:val="none"/>
              </w:rPr>
            </w:pPr>
            <w:r>
              <w:rPr>
                <w:rFonts w:hint="eastAsia"/>
                <w:highlight w:val="none"/>
              </w:rPr>
              <w:t>三防板</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600×600mm木质</w:t>
            </w:r>
          </w:p>
        </w:tc>
        <w:tc>
          <w:tcPr>
            <w:tcW w:w="849" w:type="dxa"/>
            <w:vAlign w:val="center"/>
          </w:tcPr>
          <w:p>
            <w:pPr>
              <w:jc w:val="center"/>
              <w:rPr>
                <w:rFonts w:ascii="宋体" w:hAnsi="宋体" w:cs="宋体"/>
                <w:color w:val="000000"/>
                <w:sz w:val="24"/>
                <w:highlight w:val="none"/>
              </w:rPr>
            </w:pPr>
            <w:r>
              <w:rPr>
                <w:rFonts w:hint="eastAsia"/>
                <w:color w:val="000000"/>
                <w:highlight w:val="none"/>
              </w:rPr>
              <w:t>m2</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80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15</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木质踢脚线</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1cm厚，浅灰色实木</w:t>
            </w:r>
          </w:p>
        </w:tc>
        <w:tc>
          <w:tcPr>
            <w:tcW w:w="849" w:type="dxa"/>
            <w:vAlign w:val="center"/>
          </w:tcPr>
          <w:p>
            <w:pPr>
              <w:jc w:val="center"/>
              <w:rPr>
                <w:rFonts w:ascii="宋体" w:hAnsi="宋体" w:cs="宋体"/>
                <w:color w:val="000000"/>
                <w:sz w:val="24"/>
                <w:highlight w:val="none"/>
              </w:rPr>
            </w:pPr>
            <w:r>
              <w:rPr>
                <w:rFonts w:hint="eastAsia"/>
                <w:color w:val="000000"/>
                <w:highlight w:val="none"/>
              </w:rPr>
              <w:t>m</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856</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16</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304不锈钢盖板</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600*350</w:t>
            </w:r>
          </w:p>
        </w:tc>
        <w:tc>
          <w:tcPr>
            <w:tcW w:w="849" w:type="dxa"/>
            <w:vAlign w:val="center"/>
          </w:tcPr>
          <w:p>
            <w:pPr>
              <w:jc w:val="center"/>
              <w:rPr>
                <w:rFonts w:ascii="宋体" w:hAnsi="宋体" w:cs="宋体"/>
                <w:color w:val="000000"/>
                <w:sz w:val="24"/>
                <w:highlight w:val="none"/>
              </w:rPr>
            </w:pPr>
            <w:r>
              <w:rPr>
                <w:rFonts w:hint="eastAsia"/>
                <w:color w:val="000000"/>
                <w:highlight w:val="none"/>
              </w:rPr>
              <w:t>块.</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30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17</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厨房墙面砖</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400*800陶瓷</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120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18</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厨房地砖</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300*300陶瓷</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115</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19</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卫生间墙面砖</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300*600陶瓷</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69</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20</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卫生间地砖</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300*300陶瓷</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15</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21</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无框金刚网</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1350*1040（宽*高）</w:t>
            </w:r>
          </w:p>
        </w:tc>
        <w:tc>
          <w:tcPr>
            <w:tcW w:w="849" w:type="dxa"/>
            <w:vAlign w:val="center"/>
          </w:tcPr>
          <w:p>
            <w:pPr>
              <w:jc w:val="center"/>
              <w:rPr>
                <w:rFonts w:ascii="宋体" w:hAnsi="宋体" w:cs="宋体"/>
                <w:color w:val="000000"/>
                <w:sz w:val="24"/>
                <w:highlight w:val="none"/>
              </w:rPr>
            </w:pPr>
            <w:r>
              <w:rPr>
                <w:rFonts w:hint="eastAsia"/>
                <w:color w:val="000000"/>
                <w:highlight w:val="none"/>
              </w:rPr>
              <w:t>扇</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22</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钢化玻璃</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1350*1250（宽*高）</w:t>
            </w:r>
          </w:p>
        </w:tc>
        <w:tc>
          <w:tcPr>
            <w:tcW w:w="849" w:type="dxa"/>
            <w:vAlign w:val="center"/>
          </w:tcPr>
          <w:p>
            <w:pPr>
              <w:jc w:val="center"/>
              <w:rPr>
                <w:rFonts w:ascii="宋体" w:hAnsi="宋体" w:cs="宋体"/>
                <w:color w:val="000000"/>
                <w:sz w:val="24"/>
                <w:highlight w:val="none"/>
              </w:rPr>
            </w:pPr>
            <w:r>
              <w:rPr>
                <w:rFonts w:hint="eastAsia"/>
                <w:color w:val="000000"/>
                <w:highlight w:val="none"/>
              </w:rPr>
              <w:t>块</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8</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23</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不锈钢架子</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600*350*400304</w:t>
            </w:r>
          </w:p>
        </w:tc>
        <w:tc>
          <w:tcPr>
            <w:tcW w:w="849" w:type="dxa"/>
            <w:vAlign w:val="center"/>
          </w:tcPr>
          <w:p>
            <w:pPr>
              <w:jc w:val="center"/>
              <w:rPr>
                <w:rFonts w:ascii="宋体" w:hAnsi="宋体" w:cs="宋体"/>
                <w:color w:val="000000"/>
                <w:sz w:val="24"/>
                <w:highlight w:val="none"/>
              </w:rPr>
            </w:pPr>
            <w:r>
              <w:rPr>
                <w:rFonts w:hint="eastAsia"/>
                <w:color w:val="000000"/>
                <w:highlight w:val="none"/>
              </w:rPr>
              <w:t>个</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24</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不锈钢架子</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1000*500*600304</w:t>
            </w:r>
          </w:p>
        </w:tc>
        <w:tc>
          <w:tcPr>
            <w:tcW w:w="849" w:type="dxa"/>
            <w:vAlign w:val="center"/>
          </w:tcPr>
          <w:p>
            <w:pPr>
              <w:jc w:val="center"/>
              <w:rPr>
                <w:rFonts w:ascii="宋体" w:hAnsi="宋体" w:cs="宋体"/>
                <w:color w:val="000000"/>
                <w:sz w:val="24"/>
                <w:highlight w:val="none"/>
              </w:rPr>
            </w:pPr>
            <w:r>
              <w:rPr>
                <w:rFonts w:hint="eastAsia"/>
                <w:color w:val="000000"/>
                <w:highlight w:val="none"/>
              </w:rPr>
              <w:t>个</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25</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不锈钢防鼠网</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500*500304</w:t>
            </w:r>
          </w:p>
        </w:tc>
        <w:tc>
          <w:tcPr>
            <w:tcW w:w="849" w:type="dxa"/>
            <w:vAlign w:val="center"/>
          </w:tcPr>
          <w:p>
            <w:pPr>
              <w:jc w:val="center"/>
              <w:rPr>
                <w:rFonts w:ascii="宋体" w:hAnsi="宋体" w:cs="宋体"/>
                <w:color w:val="000000"/>
                <w:sz w:val="24"/>
                <w:highlight w:val="none"/>
              </w:rPr>
            </w:pPr>
            <w:r>
              <w:rPr>
                <w:rFonts w:hint="eastAsia"/>
                <w:color w:val="000000"/>
                <w:highlight w:val="none"/>
              </w:rPr>
              <w:t>个</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4</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26</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不锈钢防鼠 网</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1850*1850304</w:t>
            </w:r>
          </w:p>
        </w:tc>
        <w:tc>
          <w:tcPr>
            <w:tcW w:w="849" w:type="dxa"/>
            <w:vAlign w:val="center"/>
          </w:tcPr>
          <w:p>
            <w:pPr>
              <w:jc w:val="center"/>
              <w:rPr>
                <w:rFonts w:ascii="宋体" w:hAnsi="宋体" w:cs="宋体"/>
                <w:color w:val="000000"/>
                <w:sz w:val="24"/>
                <w:highlight w:val="none"/>
              </w:rPr>
            </w:pPr>
            <w:r>
              <w:rPr>
                <w:rFonts w:hint="eastAsia"/>
                <w:color w:val="000000"/>
                <w:highlight w:val="none"/>
              </w:rPr>
              <w:t>个</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4</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27</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防鼠百叶窗</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300*500</w:t>
            </w:r>
          </w:p>
        </w:tc>
        <w:tc>
          <w:tcPr>
            <w:tcW w:w="849" w:type="dxa"/>
            <w:vAlign w:val="center"/>
          </w:tcPr>
          <w:p>
            <w:pPr>
              <w:jc w:val="center"/>
              <w:rPr>
                <w:rFonts w:ascii="宋体" w:hAnsi="宋体" w:cs="宋体"/>
                <w:color w:val="000000"/>
                <w:sz w:val="24"/>
                <w:highlight w:val="none"/>
              </w:rPr>
            </w:pPr>
            <w:r>
              <w:rPr>
                <w:rFonts w:hint="eastAsia"/>
                <w:color w:val="000000"/>
                <w:highlight w:val="none"/>
              </w:rPr>
              <w:t>扇</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4</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28</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门帘</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1500*2100</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4</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29</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大理石</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4200*700</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2</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30</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大理石</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850*400（2块）</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5</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31</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大理石</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4200*850（2块）</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13.8</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32</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不锈钢钛合金板</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2mm</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44.5</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33</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铝方板</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600*600</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150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34</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不锈钢防鼠网</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1.85*1.85</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3.429</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35</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防鼠网百叶窗</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300*500（3扇）</w:t>
            </w:r>
          </w:p>
        </w:tc>
        <w:tc>
          <w:tcPr>
            <w:tcW w:w="849" w:type="dxa"/>
            <w:vAlign w:val="center"/>
          </w:tcPr>
          <w:p>
            <w:pPr>
              <w:jc w:val="center"/>
              <w:rPr>
                <w:rFonts w:ascii="宋体" w:hAnsi="宋体" w:cs="宋体"/>
                <w:color w:val="000000"/>
                <w:sz w:val="24"/>
                <w:highlight w:val="none"/>
              </w:rPr>
            </w:pPr>
            <w:r>
              <w:rPr>
                <w:rFonts w:hint="eastAsia"/>
                <w:color w:val="000000"/>
                <w:highlight w:val="none"/>
              </w:rPr>
              <w:t>扇</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3</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36</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厨房开水炉增加不锈钢架子</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600*350*400</w:t>
            </w:r>
          </w:p>
        </w:tc>
        <w:tc>
          <w:tcPr>
            <w:tcW w:w="849" w:type="dxa"/>
            <w:vAlign w:val="center"/>
          </w:tcPr>
          <w:p>
            <w:pPr>
              <w:jc w:val="center"/>
              <w:rPr>
                <w:rFonts w:ascii="宋体" w:hAnsi="宋体" w:cs="宋体"/>
                <w:color w:val="000000"/>
                <w:sz w:val="24"/>
                <w:highlight w:val="none"/>
              </w:rPr>
            </w:pPr>
            <w:r>
              <w:rPr>
                <w:rFonts w:hint="eastAsia"/>
                <w:color w:val="000000"/>
                <w:highlight w:val="none"/>
              </w:rPr>
              <w:t>个</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37</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厨房打饭桶架子</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600*350*400</w:t>
            </w:r>
          </w:p>
        </w:tc>
        <w:tc>
          <w:tcPr>
            <w:tcW w:w="849" w:type="dxa"/>
            <w:vAlign w:val="center"/>
          </w:tcPr>
          <w:p>
            <w:pPr>
              <w:jc w:val="center"/>
              <w:rPr>
                <w:rFonts w:ascii="宋体" w:hAnsi="宋体" w:cs="宋体"/>
                <w:color w:val="000000"/>
                <w:sz w:val="24"/>
                <w:highlight w:val="none"/>
              </w:rPr>
            </w:pPr>
            <w:r>
              <w:rPr>
                <w:rFonts w:hint="eastAsia"/>
                <w:color w:val="000000"/>
                <w:highlight w:val="none"/>
              </w:rPr>
              <w:t>个</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38</w:t>
            </w:r>
          </w:p>
        </w:tc>
        <w:tc>
          <w:tcPr>
            <w:tcW w:w="1587" w:type="dxa"/>
            <w:vAlign w:val="center"/>
          </w:tcPr>
          <w:p>
            <w:pPr>
              <w:rPr>
                <w:rFonts w:ascii="宋体" w:hAnsi="宋体" w:cs="宋体"/>
                <w:color w:val="000000"/>
                <w:sz w:val="22"/>
                <w:szCs w:val="22"/>
                <w:highlight w:val="none"/>
              </w:rPr>
            </w:pPr>
            <w:r>
              <w:rPr>
                <w:rFonts w:hint="eastAsia"/>
                <w:color w:val="000000"/>
                <w:sz w:val="22"/>
                <w:szCs w:val="22"/>
                <w:highlight w:val="none"/>
              </w:rPr>
              <w:t>厨房排气孔增加304不锈钢防鼠网</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500*500</w:t>
            </w:r>
          </w:p>
        </w:tc>
        <w:tc>
          <w:tcPr>
            <w:tcW w:w="849" w:type="dxa"/>
            <w:vAlign w:val="center"/>
          </w:tcPr>
          <w:p>
            <w:pPr>
              <w:jc w:val="center"/>
              <w:rPr>
                <w:rFonts w:ascii="宋体" w:hAnsi="宋体" w:cs="宋体"/>
                <w:color w:val="000000"/>
                <w:sz w:val="24"/>
                <w:highlight w:val="none"/>
              </w:rPr>
            </w:pPr>
            <w:r>
              <w:rPr>
                <w:rFonts w:hint="eastAsia"/>
                <w:color w:val="000000"/>
                <w:highlight w:val="none"/>
              </w:rPr>
              <w:t>个</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39</w:t>
            </w:r>
          </w:p>
        </w:tc>
        <w:tc>
          <w:tcPr>
            <w:tcW w:w="1587" w:type="dxa"/>
            <w:vAlign w:val="center"/>
          </w:tcPr>
          <w:p>
            <w:pPr>
              <w:rPr>
                <w:rFonts w:ascii="宋体" w:hAnsi="宋体" w:cs="宋体"/>
                <w:color w:val="000000"/>
                <w:sz w:val="22"/>
                <w:szCs w:val="22"/>
                <w:highlight w:val="none"/>
              </w:rPr>
            </w:pPr>
            <w:r>
              <w:rPr>
                <w:rFonts w:hint="eastAsia"/>
                <w:color w:val="000000"/>
                <w:sz w:val="22"/>
                <w:szCs w:val="22"/>
                <w:highlight w:val="none"/>
              </w:rPr>
              <w:t>空调外机防盗网</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1200*800*600(15个)</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50.4</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40</w:t>
            </w:r>
          </w:p>
        </w:tc>
        <w:tc>
          <w:tcPr>
            <w:tcW w:w="1587" w:type="dxa"/>
            <w:vAlign w:val="center"/>
          </w:tcPr>
          <w:p>
            <w:pPr>
              <w:rPr>
                <w:rFonts w:ascii="宋体" w:hAnsi="宋体" w:cs="宋体"/>
                <w:color w:val="000000"/>
                <w:sz w:val="22"/>
                <w:szCs w:val="22"/>
                <w:highlight w:val="none"/>
              </w:rPr>
            </w:pPr>
            <w:r>
              <w:rPr>
                <w:rFonts w:hint="eastAsia"/>
                <w:color w:val="000000"/>
                <w:sz w:val="22"/>
                <w:szCs w:val="22"/>
                <w:highlight w:val="none"/>
              </w:rPr>
              <w:t>空调外机防盗网雨 阳光板</w:t>
            </w:r>
          </w:p>
        </w:tc>
        <w:tc>
          <w:tcPr>
            <w:tcW w:w="1594" w:type="dxa"/>
            <w:vAlign w:val="center"/>
          </w:tcPr>
          <w:p>
            <w:pPr>
              <w:rPr>
                <w:rFonts w:ascii="宋体" w:hAnsi="宋体" w:cs="宋体"/>
                <w:color w:val="000000"/>
                <w:sz w:val="22"/>
                <w:szCs w:val="22"/>
                <w:highlight w:val="none"/>
              </w:rPr>
            </w:pPr>
            <w:r>
              <w:rPr>
                <w:rFonts w:hint="eastAsia"/>
                <w:color w:val="000000"/>
                <w:sz w:val="22"/>
                <w:szCs w:val="22"/>
                <w:highlight w:val="none"/>
              </w:rPr>
              <w:t>1400*700</w:t>
            </w:r>
          </w:p>
        </w:tc>
        <w:tc>
          <w:tcPr>
            <w:tcW w:w="849" w:type="dxa"/>
            <w:vAlign w:val="center"/>
          </w:tcPr>
          <w:p>
            <w:pPr>
              <w:jc w:val="center"/>
              <w:rPr>
                <w:rFonts w:ascii="宋体" w:hAnsi="宋体" w:cs="宋体"/>
                <w:color w:val="000000"/>
                <w:sz w:val="24"/>
                <w:highlight w:val="none"/>
              </w:rPr>
            </w:pPr>
            <w:r>
              <w:rPr>
                <w:rFonts w:hint="eastAsia"/>
                <w:color w:val="000000"/>
                <w:highlight w:val="none"/>
              </w:rPr>
              <w:t>平方</w:t>
            </w:r>
          </w:p>
        </w:tc>
        <w:tc>
          <w:tcPr>
            <w:tcW w:w="2234" w:type="dxa"/>
            <w:gridSpan w:val="2"/>
            <w:vAlign w:val="center"/>
          </w:tcPr>
          <w:p>
            <w:pPr>
              <w:jc w:val="center"/>
              <w:rPr>
                <w:rFonts w:ascii="宋体" w:hAnsi="宋体" w:cs="宋体"/>
                <w:color w:val="000000"/>
                <w:sz w:val="24"/>
                <w:highlight w:val="none"/>
              </w:rPr>
            </w:pPr>
            <w:r>
              <w:rPr>
                <w:rFonts w:hint="eastAsia"/>
                <w:color w:val="000000"/>
                <w:highlight w:val="none"/>
              </w:rPr>
              <w:t>14.7</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p>
        </w:tc>
        <w:tc>
          <w:tcPr>
            <w:tcW w:w="7557" w:type="dxa"/>
            <w:gridSpan w:val="6"/>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合计：</w:t>
            </w: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宋体" w:hAnsi="宋体" w:cs="宋体"/>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2"/>
            <w:vAlign w:val="center"/>
          </w:tcPr>
          <w:p>
            <w:pPr>
              <w:spacing w:line="400" w:lineRule="exact"/>
              <w:rPr>
                <w:rFonts w:ascii="仿宋" w:hAnsi="仿宋" w:eastAsia="仿宋"/>
                <w:sz w:val="24"/>
                <w:highlight w:val="none"/>
              </w:rPr>
            </w:pPr>
            <w:r>
              <w:rPr>
                <w:rFonts w:hint="eastAsia" w:ascii="仿宋" w:hAnsi="仿宋" w:eastAsia="仿宋"/>
                <w:sz w:val="24"/>
                <w:highlight w:val="none"/>
              </w:rPr>
              <w:t>说</w:t>
            </w:r>
            <w:bookmarkStart w:id="0" w:name="_GoBack"/>
            <w:bookmarkEnd w:id="0"/>
            <w:r>
              <w:rPr>
                <w:rFonts w:hint="eastAsia" w:ascii="仿宋" w:hAnsi="仿宋" w:eastAsia="仿宋"/>
                <w:sz w:val="24"/>
                <w:highlight w:val="none"/>
              </w:rPr>
              <w:t xml:space="preserve">明：1、此报价表中带 </w:t>
            </w:r>
            <w:r>
              <w:rPr>
                <w:rFonts w:hint="eastAsia" w:ascii="仿宋" w:hAnsi="仿宋" w:eastAsia="仿宋"/>
                <w:color w:val="FF0000"/>
                <w:sz w:val="24"/>
                <w:highlight w:val="none"/>
              </w:rPr>
              <w:t>＊</w:t>
            </w:r>
            <w:r>
              <w:rPr>
                <w:rFonts w:hint="eastAsia" w:ascii="仿宋" w:hAnsi="仿宋" w:eastAsia="仿宋"/>
                <w:sz w:val="24"/>
                <w:highlight w:val="none"/>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highlight w:val="none"/>
              </w:rPr>
            </w:pPr>
            <w:r>
              <w:rPr>
                <w:rFonts w:hint="eastAsia" w:ascii="仿宋" w:hAnsi="仿宋" w:eastAsia="仿宋"/>
                <w:sz w:val="24"/>
                <w:highlight w:val="none"/>
              </w:rPr>
              <w:t>2、本次招标的数量为预估量，最终结算数量以双方确认的实际供货数量为准。</w:t>
            </w:r>
          </w:p>
          <w:p>
            <w:pPr>
              <w:spacing w:line="400" w:lineRule="exact"/>
              <w:ind w:firstLine="720" w:firstLineChars="3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3"/>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highlight w:val="none"/>
              </w:rPr>
            </w:pPr>
          </w:p>
        </w:tc>
        <w:tc>
          <w:tcPr>
            <w:tcW w:w="3963" w:type="dxa"/>
            <w:gridSpan w:val="3"/>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highlight w:val="none"/>
              </w:rPr>
            </w:pPr>
          </w:p>
        </w:tc>
        <w:tc>
          <w:tcPr>
            <w:tcW w:w="3963" w:type="dxa"/>
            <w:gridSpan w:val="3"/>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cs="仿宋_GB2312"/>
          <w:b/>
          <w:sz w:val="36"/>
          <w:szCs w:val="36"/>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5D75"/>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58A"/>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00B8"/>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59CC"/>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340"/>
    <w:rsid w:val="007266E9"/>
    <w:rsid w:val="007312E2"/>
    <w:rsid w:val="00731486"/>
    <w:rsid w:val="007314BF"/>
    <w:rsid w:val="007355D0"/>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4E48"/>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1B32"/>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7DA"/>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4F6B07"/>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ED37D57"/>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14</Pages>
  <Words>890</Words>
  <Characters>5077</Characters>
  <Lines>42</Lines>
  <Paragraphs>11</Paragraphs>
  <TotalTime>332</TotalTime>
  <ScaleCrop>false</ScaleCrop>
  <LinksUpToDate>false</LinksUpToDate>
  <CharactersWithSpaces>5956</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2024-01-19T09:19:49Z</dcterms:modified>
  <dc:title>中华人民共和国</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