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AAD87">
      <w:pPr>
        <w:jc w:val="center"/>
        <w:rPr>
          <w:rFonts w:ascii="楷体_GB2312" w:hAnsi="宋体" w:eastAsia="楷体_GB2312" w:cs="Times New Roman"/>
          <w:kern w:val="1"/>
          <w:sz w:val="44"/>
          <w:szCs w:val="44"/>
        </w:rPr>
      </w:pPr>
    </w:p>
    <w:p w14:paraId="69489188">
      <w:pPr>
        <w:jc w:val="center"/>
        <w:rPr>
          <w:rFonts w:ascii="楷体_GB2312" w:hAnsi="宋体" w:eastAsia="楷体_GB2312" w:cs="Times New Roman"/>
          <w:b/>
          <w:bCs/>
          <w:kern w:val="1"/>
          <w:sz w:val="44"/>
          <w:szCs w:val="44"/>
          <w:u w:val="single"/>
        </w:rPr>
      </w:pPr>
    </w:p>
    <w:p w14:paraId="30A0F4B5">
      <w:pPr>
        <w:jc w:val="center"/>
        <w:rPr>
          <w:rFonts w:ascii="楷体_GB2312" w:hAnsi="宋体" w:eastAsia="楷体_GB2312" w:cs="Times New Roman"/>
          <w:b/>
          <w:bCs/>
          <w:kern w:val="1"/>
          <w:sz w:val="44"/>
          <w:szCs w:val="44"/>
          <w:u w:val="single"/>
        </w:rPr>
      </w:pPr>
      <w:r>
        <w:rPr>
          <w:rFonts w:hint="eastAsia" w:ascii="楷体_GB2312" w:hAnsi="宋体" w:eastAsia="楷体_GB2312" w:cs="楷体_GB2312"/>
          <w:b/>
          <w:bCs/>
          <w:kern w:val="1"/>
          <w:sz w:val="44"/>
          <w:szCs w:val="44"/>
          <w:u w:val="single"/>
        </w:rPr>
        <w:t>铜冠建安</w:t>
      </w:r>
      <w:r>
        <w:rPr>
          <w:rFonts w:hint="eastAsia" w:ascii="楷体_GB2312" w:hAnsi="宋体" w:eastAsia="楷体_GB2312" w:cs="楷体_GB2312"/>
          <w:b/>
          <w:bCs/>
          <w:kern w:val="1"/>
          <w:sz w:val="44"/>
          <w:szCs w:val="44"/>
          <w:u w:val="single"/>
          <w:lang w:val="en-US" w:eastAsia="zh-CN"/>
        </w:rPr>
        <w:t>2025年度</w:t>
      </w:r>
      <w:r>
        <w:rPr>
          <w:rFonts w:hint="eastAsia" w:ascii="楷体_GB2312" w:hAnsi="宋体" w:eastAsia="楷体_GB2312" w:cs="楷体_GB2312"/>
          <w:b/>
          <w:bCs/>
          <w:kern w:val="1"/>
          <w:sz w:val="44"/>
          <w:szCs w:val="44"/>
          <w:u w:val="single"/>
        </w:rPr>
        <w:t>办公用品合格供应商</w:t>
      </w:r>
    </w:p>
    <w:p w14:paraId="1035D891">
      <w:pPr>
        <w:spacing w:line="700" w:lineRule="exact"/>
        <w:jc w:val="center"/>
        <w:rPr>
          <w:rFonts w:ascii="楷体_GB2312" w:hAnsi="宋体" w:eastAsia="楷体_GB2312" w:cs="Times New Roman"/>
          <w:sz w:val="44"/>
          <w:szCs w:val="44"/>
        </w:rPr>
      </w:pPr>
    </w:p>
    <w:p w14:paraId="4E45F1E3">
      <w:pPr>
        <w:spacing w:line="700" w:lineRule="exact"/>
        <w:jc w:val="center"/>
        <w:rPr>
          <w:rFonts w:ascii="楷体_GB2312" w:hAnsi="宋体" w:eastAsia="楷体_GB2312" w:cs="Times New Roman"/>
          <w:sz w:val="44"/>
          <w:szCs w:val="44"/>
        </w:rPr>
      </w:pPr>
    </w:p>
    <w:p w14:paraId="19B8284D">
      <w:pPr>
        <w:tabs>
          <w:tab w:val="left" w:pos="7020"/>
        </w:tabs>
        <w:jc w:val="center"/>
        <w:rPr>
          <w:rFonts w:ascii="楷体_GB2312" w:hAnsi="宋体" w:eastAsia="楷体_GB2312" w:cs="Times New Roman"/>
          <w:b/>
          <w:bCs/>
          <w:sz w:val="72"/>
          <w:szCs w:val="72"/>
        </w:rPr>
      </w:pPr>
      <w:r>
        <w:rPr>
          <w:rFonts w:hint="eastAsia" w:ascii="楷体_GB2312" w:hAnsi="宋体" w:eastAsia="楷体_GB2312" w:cs="楷体_GB2312"/>
          <w:b/>
          <w:bCs/>
          <w:sz w:val="72"/>
          <w:szCs w:val="72"/>
        </w:rPr>
        <w:t>竞价文件</w:t>
      </w:r>
    </w:p>
    <w:p w14:paraId="517D7EA4">
      <w:pPr>
        <w:tabs>
          <w:tab w:val="left" w:pos="7020"/>
        </w:tabs>
        <w:jc w:val="center"/>
        <w:rPr>
          <w:rFonts w:ascii="楷体_GB2312" w:hAnsi="宋体" w:eastAsia="楷体_GB2312" w:cs="Times New Roman"/>
          <w:b/>
          <w:bCs/>
          <w:sz w:val="52"/>
          <w:szCs w:val="52"/>
        </w:rPr>
      </w:pPr>
      <w:bookmarkStart w:id="2" w:name="_GoBack"/>
      <w:bookmarkEnd w:id="2"/>
    </w:p>
    <w:p w14:paraId="25A20715">
      <w:pPr>
        <w:tabs>
          <w:tab w:val="left" w:pos="7020"/>
        </w:tabs>
        <w:jc w:val="center"/>
        <w:rPr>
          <w:rFonts w:ascii="楷体_GB2312" w:hAnsi="宋体" w:eastAsia="楷体_GB2312" w:cs="Times New Roman"/>
          <w:b/>
          <w:bCs/>
          <w:sz w:val="52"/>
          <w:szCs w:val="52"/>
        </w:rPr>
      </w:pPr>
    </w:p>
    <w:p w14:paraId="5CC5A274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竞价编号：</w:t>
      </w:r>
      <w:bookmarkStart w:id="0" w:name="OLE_LINK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TGJA-XZFW-2024-0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</w:p>
    <w:p w14:paraId="3925F1E8">
      <w:pPr>
        <w:rPr>
          <w:rFonts w:ascii="仿宋_GB2312" w:hAnsi="仿宋_GB2312" w:eastAsia="仿宋_GB2312" w:cs="Times New Roman"/>
          <w:b/>
          <w:bCs/>
          <w:sz w:val="32"/>
          <w:szCs w:val="32"/>
          <w:u w:val="single"/>
        </w:rPr>
      </w:pPr>
    </w:p>
    <w:p w14:paraId="35776038">
      <w:pPr>
        <w:rPr>
          <w:rFonts w:ascii="仿宋_GB2312" w:hAnsi="仿宋_GB2312" w:eastAsia="仿宋_GB2312" w:cs="Times New Roman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竞价公告发布日期：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4年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2月20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>日</w:t>
      </w:r>
    </w:p>
    <w:p w14:paraId="6C8AA1CA">
      <w:pPr>
        <w:rPr>
          <w:rFonts w:ascii="仿宋_GB2312" w:hAnsi="仿宋_GB2312" w:eastAsia="仿宋_GB2312" w:cs="Times New Roman"/>
          <w:b/>
          <w:bCs/>
          <w:sz w:val="32"/>
          <w:szCs w:val="32"/>
          <w:u w:val="single"/>
        </w:rPr>
      </w:pPr>
    </w:p>
    <w:p w14:paraId="54FE0959">
      <w:pPr>
        <w:rPr>
          <w:rFonts w:ascii="仿宋_GB2312" w:hAnsi="仿宋_GB2312" w:eastAsia="仿宋_GB2312" w:cs="Times New Roman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询价人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: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铜陵有色金属集团铜冠建筑安装股份有限公司</w:t>
      </w:r>
    </w:p>
    <w:p w14:paraId="3F2A055F">
      <w:pPr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33D23249">
      <w:pPr>
        <w:rPr>
          <w:rFonts w:ascii="仿宋_GB2312" w:hAnsi="仿宋_GB2312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柳琴（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13965215367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）、鹿文超（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13856201829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）</w:t>
      </w:r>
    </w:p>
    <w:p w14:paraId="2426CA4F">
      <w:pPr>
        <w:rPr>
          <w:rFonts w:ascii="仿宋_GB2312" w:hAnsi="仿宋_GB2312" w:eastAsia="仿宋_GB2312" w:cs="Times New Roman"/>
          <w:b/>
          <w:bCs/>
          <w:sz w:val="32"/>
          <w:szCs w:val="32"/>
          <w:u w:val="single"/>
        </w:rPr>
      </w:pPr>
    </w:p>
    <w:p w14:paraId="71443D8A">
      <w:pPr>
        <w:rPr>
          <w:rFonts w:ascii="仿宋_GB2312" w:hAnsi="仿宋_GB2312" w:eastAsia="仿宋_GB2312" w:cs="Times New Roman"/>
          <w:b/>
          <w:bCs/>
          <w:sz w:val="32"/>
          <w:szCs w:val="32"/>
          <w:u w:val="single"/>
        </w:rPr>
      </w:pPr>
    </w:p>
    <w:p w14:paraId="7957DD99">
      <w:pPr>
        <w:rPr>
          <w:rFonts w:ascii="仿宋_GB2312" w:hAnsi="仿宋_GB2312" w:eastAsia="仿宋_GB2312" w:cs="Times New Roman"/>
          <w:b/>
          <w:bCs/>
          <w:sz w:val="32"/>
          <w:szCs w:val="32"/>
          <w:u w:val="single"/>
        </w:rPr>
      </w:pPr>
    </w:p>
    <w:p w14:paraId="52DC51C1">
      <w:pPr>
        <w:rPr>
          <w:rFonts w:ascii="仿宋_GB2312" w:hAnsi="仿宋_GB2312" w:eastAsia="仿宋_GB2312" w:cs="Times New Roman"/>
          <w:b/>
          <w:bCs/>
          <w:sz w:val="32"/>
          <w:szCs w:val="32"/>
          <w:u w:val="single"/>
        </w:rPr>
      </w:pPr>
    </w:p>
    <w:p w14:paraId="1F82881A">
      <w:pPr>
        <w:rPr>
          <w:rFonts w:ascii="仿宋_GB2312" w:hAnsi="仿宋_GB2312" w:eastAsia="仿宋_GB2312" w:cs="Times New Roman"/>
          <w:b/>
          <w:bCs/>
          <w:sz w:val="32"/>
          <w:szCs w:val="32"/>
          <w:u w:val="single"/>
        </w:rPr>
      </w:pPr>
    </w:p>
    <w:p w14:paraId="418EB46A">
      <w:pPr>
        <w:rPr>
          <w:rFonts w:ascii="仿宋_GB2312" w:hAnsi="仿宋_GB2312" w:eastAsia="仿宋_GB2312" w:cs="Times New Roman"/>
          <w:b/>
          <w:bCs/>
          <w:sz w:val="32"/>
          <w:szCs w:val="32"/>
          <w:u w:val="single"/>
        </w:rPr>
      </w:pPr>
    </w:p>
    <w:p w14:paraId="0872757F">
      <w:pPr>
        <w:rPr>
          <w:rFonts w:ascii="仿宋_GB2312" w:hAnsi="仿宋_GB2312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【声明】</w:t>
      </w:r>
    </w:p>
    <w:p w14:paraId="3D1A5612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、公开竞价是铜冠建安公司为规范办公用品合格供应商管理，推进阳光工程而采取的公开竞争性采购方式，公司根据阳光工程相关规定通过招标平台进行公开竞价。</w:t>
      </w:r>
    </w:p>
    <w:p w14:paraId="521C9433">
      <w:pPr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</w:p>
    <w:p w14:paraId="2F5E8691">
      <w:pPr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一、竞价日程安排</w:t>
      </w:r>
    </w:p>
    <w:p w14:paraId="69602DE6">
      <w:pPr>
        <w:rPr>
          <w:rFonts w:ascii="仿宋_GB2312" w:hAnsi="宋体" w:eastAsia="仿宋_GB2312" w:cs="Times New Roman"/>
          <w:b/>
          <w:bCs/>
          <w:sz w:val="36"/>
          <w:szCs w:val="36"/>
        </w:rPr>
      </w:pPr>
    </w:p>
    <w:p w14:paraId="26679ED2">
      <w:pPr>
        <w:ind w:firstLine="560" w:firstLineChars="200"/>
        <w:rPr>
          <w:rFonts w:ascii="仿宋_GB2312" w:hAnsi="仿宋_GB2312" w:eastAsia="仿宋_GB2312" w:cs="Times New Roman"/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、竞价公告发布日期：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4年12月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日</w:t>
      </w:r>
    </w:p>
    <w:p w14:paraId="1836A8DB"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、竞价截止时间：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4年12月26日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9:00</w:t>
      </w:r>
    </w:p>
    <w:p w14:paraId="5F7A2C5E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、竞价文件递交地点：铜陵有色金属集团铜冠建筑安装股份有限公司经营部（黄山大道南段879号办公楼四楼）</w:t>
      </w:r>
    </w:p>
    <w:p w14:paraId="01BBA120">
      <w:pPr>
        <w:ind w:firstLine="560" w:firstLineChars="200"/>
        <w:rPr>
          <w:rFonts w:ascii="仿宋_GB2312" w:hAnsi="仿宋_GB2312" w:eastAsia="仿宋_GB2312" w:cs="Times New Roman"/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、竞价文件收件人：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18656211500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）</w:t>
      </w:r>
    </w:p>
    <w:p w14:paraId="195B661F"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、竞价时间：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4年12月26日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9:00</w:t>
      </w:r>
    </w:p>
    <w:p w14:paraId="7BCA325E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、发通知书时间：另行通知</w:t>
      </w:r>
    </w:p>
    <w:p w14:paraId="36CDA153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、签订合同时间：另行通知</w:t>
      </w:r>
    </w:p>
    <w:p w14:paraId="21728A8F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</w:p>
    <w:p w14:paraId="30D83966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</w:p>
    <w:p w14:paraId="40C86912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</w:p>
    <w:p w14:paraId="06C0F383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</w:p>
    <w:p w14:paraId="175EB9B8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</w:p>
    <w:p w14:paraId="6F44339E">
      <w:pPr>
        <w:rPr>
          <w:rFonts w:ascii="仿宋_GB2312" w:hAnsi="宋体" w:eastAsia="仿宋_GB2312" w:cs="Times New Roman"/>
          <w:b/>
          <w:bCs/>
          <w:sz w:val="36"/>
          <w:szCs w:val="36"/>
        </w:rPr>
      </w:pPr>
    </w:p>
    <w:p w14:paraId="729BB90F">
      <w:pPr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二、竞价内容</w:t>
      </w:r>
    </w:p>
    <w:p w14:paraId="38805611">
      <w:pPr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</w:p>
    <w:p w14:paraId="192B266F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铜冠建安公司现就年度日常办公用品、电脑、打印机及耗材，诚邀合格竞价人参与竞价。</w:t>
      </w:r>
    </w:p>
    <w:p w14:paraId="0E6F234C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一、竞价简介：</w:t>
      </w:r>
      <w:r>
        <w:rPr>
          <w:rFonts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</w:rPr>
        <w:t>5年铜冠建安公司全年的日常办公用品、电脑、打印机及耗材、空调维修服务定点供应商。</w:t>
      </w:r>
    </w:p>
    <w:p w14:paraId="52AD9708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二、竞价范围：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1</w:t>
      </w:r>
      <w:r>
        <w:rPr>
          <w:rFonts w:hint="eastAsia" w:ascii="仿宋_GB2312" w:hAnsi="仿宋_GB2312" w:eastAsia="仿宋_GB2312" w:cs="仿宋_GB2312"/>
          <w:sz w:val="28"/>
          <w:szCs w:val="28"/>
        </w:rPr>
        <w:t>、办公用品（一包），</w:t>
      </w: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、电脑、打印机相关设备及耗材、维修（二包），3、空调维修（三包）有相关供应或维修资格之一的供应商均可报名参加。</w:t>
      </w:r>
    </w:p>
    <w:p w14:paraId="29B6FE6C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三、有效期：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年（到期后对合格供应商的服务和产品质量进行评价，评价为优秀可续签,如评价为优秀以下则重新进行竞价）。</w:t>
      </w:r>
    </w:p>
    <w:p w14:paraId="471D7C18">
      <w:pPr>
        <w:tabs>
          <w:tab w:val="left" w:pos="720"/>
        </w:tabs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三、竞价人</w:t>
      </w:r>
    </w:p>
    <w:p w14:paraId="53B33EB0">
      <w:pPr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、具有一般纳税人资质相关公司。</w:t>
      </w:r>
    </w:p>
    <w:p w14:paraId="3A50E8F8">
      <w:pPr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、报价项必须保证准确无误，供货时不得更改，须准确核对报价分项表，所报办公用品应与报价分项表中的货物名称、品牌、规格相符，含</w:t>
      </w:r>
      <w:r>
        <w:rPr>
          <w:rFonts w:ascii="仿宋_GB2312" w:hAnsi="仿宋_GB2312" w:eastAsia="仿宋_GB2312" w:cs="仿宋_GB2312"/>
          <w:sz w:val="28"/>
          <w:szCs w:val="28"/>
        </w:rPr>
        <w:t>13%</w:t>
      </w:r>
      <w:r>
        <w:rPr>
          <w:rFonts w:hint="eastAsia" w:ascii="仿宋_GB2312" w:hAnsi="仿宋_GB2312" w:eastAsia="仿宋_GB2312" w:cs="仿宋_GB2312"/>
          <w:sz w:val="28"/>
          <w:szCs w:val="28"/>
        </w:rPr>
        <w:t>税价，并合计总价。否则视为无效报价。</w:t>
      </w:r>
    </w:p>
    <w:p w14:paraId="7A3890D8">
      <w:pPr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、如有异议，请及时联络确认，如需修改，事先须经需方同意方可，不按本要求报价则视为无效报价。</w:t>
      </w:r>
    </w:p>
    <w:p w14:paraId="4A137136">
      <w:pPr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、运杂费用及运输方式：由卖方负责货物安全运输到达，运杂费由卖方负担。</w:t>
      </w:r>
    </w:p>
    <w:p w14:paraId="06F467C9">
      <w:pPr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、由于卖方供货不及时或质量问题影响使用的，卖方必须承担因此引起的一切维修费用和相关责任。</w:t>
      </w:r>
    </w:p>
    <w:p w14:paraId="310BBE3B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、货物到达交货地点后，由买方和卖方共同验收。若系卖方责任造成的缺件、不符合要求，卖方应立即予以调换或补齐。</w:t>
      </w:r>
    </w:p>
    <w:p w14:paraId="4B8ACCAD">
      <w:pPr>
        <w:tabs>
          <w:tab w:val="left" w:pos="720"/>
        </w:tabs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四、竞价文件的组成</w:t>
      </w:r>
    </w:p>
    <w:p w14:paraId="08B41B39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为保证竞价文件的规范性及统一性，竞价人必须按规定的目录编写竞价文件。实际响应中如有必要，应由竞价人对本目录未涉及的内容予以补充。</w:t>
      </w:r>
    </w:p>
    <w:p w14:paraId="3A6EB878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）法定代表人授权书</w:t>
      </w:r>
    </w:p>
    <w:p w14:paraId="25BDC7C1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）竞价报价（一包、二包、三包）</w:t>
      </w:r>
    </w:p>
    <w:p w14:paraId="1656AA29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）资格证明文件</w:t>
      </w:r>
    </w:p>
    <w:p w14:paraId="5207555A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营业执照</w:t>
      </w:r>
      <w:r>
        <w:rPr>
          <w:rFonts w:ascii="仿宋_GB2312" w:hAnsi="仿宋_GB2312" w:eastAsia="仿宋_GB2312" w:cs="仿宋_GB2312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复印件、须加盖公章</w:t>
      </w:r>
      <w:r>
        <w:rPr>
          <w:rFonts w:ascii="仿宋_GB2312" w:hAnsi="仿宋_GB2312" w:eastAsia="仿宋_GB2312" w:cs="仿宋_GB2312"/>
          <w:sz w:val="28"/>
          <w:szCs w:val="28"/>
        </w:rPr>
        <w:t>)</w:t>
      </w:r>
    </w:p>
    <w:p w14:paraId="5977FD4B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）企业竞争优势及优惠服务</w:t>
      </w:r>
    </w:p>
    <w:p w14:paraId="02FABCDA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竞价文件应字迹清楚、内容齐全、不得涂改。如有修改，修改处须有法定代表人或其授权代表人印章。</w:t>
      </w:r>
    </w:p>
    <w:p w14:paraId="0E3FA487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如果竞价文件填报的内容资料不详，或没有提供竞价文件中所要求的全部资料及数据，将会导致投标被拒绝。竞价文件需密封完好，加盖公章，封面标注项目名称及包号。</w:t>
      </w:r>
    </w:p>
    <w:p w14:paraId="219A6FF8">
      <w:pPr>
        <w:tabs>
          <w:tab w:val="left" w:pos="720"/>
        </w:tabs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五、竞价报价</w:t>
      </w:r>
    </w:p>
    <w:p w14:paraId="303A6FB8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所有竞价报价、货款结算均以人民币为计量单位。</w:t>
      </w:r>
    </w:p>
    <w:p w14:paraId="098562D8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竞价报价为含税价，即标的物到达最终用户指定地点后开发票的价格。</w:t>
      </w:r>
    </w:p>
    <w:p w14:paraId="5D2BF6B9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在签订合同的有效期内，如有未列入本次竞价的品种，竞价人承诺将参照类似或较近品种，与询价人协商确定单价。</w:t>
      </w:r>
    </w:p>
    <w:p w14:paraId="678C5F90">
      <w:pPr>
        <w:tabs>
          <w:tab w:val="left" w:pos="720"/>
        </w:tabs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六、竞价评标</w:t>
      </w:r>
    </w:p>
    <w:p w14:paraId="6C655D02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、询价人按竞价文件规定的时间、地点竞价评标。</w:t>
      </w:r>
    </w:p>
    <w:p w14:paraId="1DF8D783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、评标原则</w:t>
      </w:r>
    </w:p>
    <w:p w14:paraId="79CE9787">
      <w:pPr>
        <w:tabs>
          <w:tab w:val="left" w:pos="720"/>
        </w:tabs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坚持“公开、公正、公平”的原则；</w:t>
      </w:r>
    </w:p>
    <w:p w14:paraId="52F6ACEB">
      <w:pPr>
        <w:tabs>
          <w:tab w:val="left" w:pos="720"/>
        </w:tabs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严格按照竞价文件的要求和条件进行评标；</w:t>
      </w:r>
    </w:p>
    <w:p w14:paraId="0D4ABFB0">
      <w:pPr>
        <w:tabs>
          <w:tab w:val="left" w:pos="720"/>
        </w:tabs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评标小组将只对确定为实质上响应</w:t>
      </w:r>
      <w:r>
        <w:rPr>
          <w:rFonts w:hint="eastAsia" w:ascii="宋体" w:hAnsi="宋体" w:cs="宋体"/>
          <w:sz w:val="28"/>
          <w:szCs w:val="28"/>
        </w:rPr>
        <w:t>竞价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文件要求的竞价进行评价和比较；</w:t>
      </w:r>
    </w:p>
    <w:p w14:paraId="0678B186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、评标的方法：</w:t>
      </w:r>
    </w:p>
    <w:p w14:paraId="78BA8A41">
      <w:pPr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以竞价单价合计总价最低者依次排序，各取报价最低的两名作为</w:t>
      </w:r>
      <w:r>
        <w:rPr>
          <w:rFonts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</w:rPr>
        <w:t>5年度供应商。</w:t>
      </w:r>
    </w:p>
    <w:p w14:paraId="33683722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询价人定标后，以书面形式通知中标者。</w:t>
      </w:r>
    </w:p>
    <w:p w14:paraId="44B6C63A">
      <w:pPr>
        <w:spacing w:line="600" w:lineRule="exact"/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七、纪律和监督</w:t>
      </w:r>
    </w:p>
    <w:p w14:paraId="5E0FEA21">
      <w:pPr>
        <w:spacing w:line="600" w:lineRule="exact"/>
        <w:rPr>
          <w:rFonts w:ascii="仿宋_GB2312" w:hAnsi="宋体" w:eastAsia="仿宋_GB2312" w:cs="Times New Roman"/>
          <w:b/>
          <w:bCs/>
          <w:sz w:val="36"/>
          <w:szCs w:val="36"/>
        </w:rPr>
      </w:pPr>
    </w:p>
    <w:p w14:paraId="05CA4430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、对询价人的纪律要求：询价人不得泄漏招竞价活动中应当保密的情况和资料，不得与竞价人串通损害公司利益或者他人合法权益。</w:t>
      </w:r>
    </w:p>
    <w:p w14:paraId="36BCA907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对竞价人的纪律要求：竞价人不得相互串通或者与询价人串通竞价，不得向询价人或者评标委员会成员行贿谋取中标，不得以他人名义竞价或者以其他方式弄虚作假骗取中标；竞价人不得以任何方式干扰、影响评标工作。竞价人有上述行为的，一经确认将取消其今后参加我公司竞价的资格，列入黑名单。</w:t>
      </w:r>
    </w:p>
    <w:p w14:paraId="3244B0C0">
      <w:pPr>
        <w:spacing w:line="600" w:lineRule="exact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</w:p>
    <w:p w14:paraId="776DF958">
      <w:pPr>
        <w:spacing w:line="600" w:lineRule="exact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</w:p>
    <w:p w14:paraId="064274DC">
      <w:pPr>
        <w:spacing w:line="600" w:lineRule="exact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</w:p>
    <w:p w14:paraId="6A33A528">
      <w:pPr>
        <w:spacing w:line="600" w:lineRule="exact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</w:p>
    <w:p w14:paraId="14A1EF5F">
      <w:pPr>
        <w:spacing w:line="600" w:lineRule="exact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法定代表人授权书</w:t>
      </w:r>
    </w:p>
    <w:p w14:paraId="6964155A">
      <w:pPr>
        <w:spacing w:line="600" w:lineRule="exact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</w:p>
    <w:p w14:paraId="162CB15D">
      <w:pPr>
        <w:pStyle w:val="14"/>
        <w:rPr>
          <w:rFonts w:cs="Times New Roman"/>
        </w:rPr>
      </w:pPr>
    </w:p>
    <w:p w14:paraId="4E8B6B16">
      <w:pPr>
        <w:spacing w:line="6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本授权书声明：我系的法定代表人，现授权委托为本公司合理代表人，就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铜冠建安公司“办公用品合格供应商竞价”</w:t>
      </w:r>
      <w:r>
        <w:rPr>
          <w:rFonts w:hint="eastAsia" w:ascii="仿宋" w:hAnsi="仿宋" w:eastAsia="仿宋" w:cs="仿宋"/>
          <w:sz w:val="28"/>
          <w:szCs w:val="28"/>
        </w:rPr>
        <w:t>的竞价产品投标，以本公司名义处理一切与之有关的事务。</w:t>
      </w:r>
    </w:p>
    <w:p w14:paraId="2FD94162">
      <w:pPr>
        <w:spacing w:before="156" w:beforeLines="50" w:after="156" w:afterLines="50" w:line="360" w:lineRule="auto"/>
        <w:ind w:firstLine="480" w:firstLineChars="200"/>
        <w:rPr>
          <w:rFonts w:ascii="宋体" w:cs="Times New Roman"/>
          <w:sz w:val="24"/>
          <w:szCs w:val="24"/>
        </w:rPr>
      </w:pPr>
    </w:p>
    <w:p w14:paraId="7040615E">
      <w:pPr>
        <w:spacing w:line="6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本授权书于</w:t>
      </w:r>
      <w:r>
        <w:rPr>
          <w:rFonts w:ascii="仿宋" w:hAnsi="仿宋" w:eastAsia="仿宋" w:cs="仿宋"/>
          <w:sz w:val="28"/>
          <w:szCs w:val="28"/>
        </w:rPr>
        <w:t>______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___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___</w:t>
      </w:r>
      <w:r>
        <w:rPr>
          <w:rFonts w:hint="eastAsia" w:ascii="仿宋" w:hAnsi="仿宋" w:eastAsia="仿宋" w:cs="仿宋"/>
          <w:sz w:val="28"/>
          <w:szCs w:val="28"/>
        </w:rPr>
        <w:t>日签字生效，特此声明。</w:t>
      </w:r>
    </w:p>
    <w:p w14:paraId="7FF78DCD">
      <w:pPr>
        <w:spacing w:before="156" w:beforeLines="50" w:after="156" w:afterLines="50" w:line="360" w:lineRule="auto"/>
        <w:ind w:firstLine="480" w:firstLineChars="200"/>
        <w:rPr>
          <w:rFonts w:ascii="宋体" w:cs="Times New Roman"/>
          <w:sz w:val="24"/>
          <w:szCs w:val="24"/>
        </w:rPr>
      </w:pPr>
    </w:p>
    <w:p w14:paraId="63C31939">
      <w:pPr>
        <w:spacing w:line="6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代理人情况：</w:t>
      </w:r>
    </w:p>
    <w:p w14:paraId="5EA01F84">
      <w:pPr>
        <w:spacing w:before="156" w:beforeLines="50" w:after="156" w:afterLines="50" w:line="360" w:lineRule="auto"/>
        <w:ind w:firstLine="480" w:firstLineChars="200"/>
        <w:rPr>
          <w:rFonts w:ascii="宋体" w:cs="Times New Roman"/>
          <w:sz w:val="24"/>
          <w:szCs w:val="24"/>
        </w:rPr>
      </w:pPr>
    </w:p>
    <w:p w14:paraId="0B1203FC">
      <w:pPr>
        <w:spacing w:line="6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ascii="仿宋" w:hAnsi="仿宋" w:eastAsia="仿宋" w:cs="仿宋"/>
          <w:sz w:val="24"/>
          <w:szCs w:val="24"/>
        </w:rPr>
        <w:t xml:space="preserve">__________________  </w:t>
      </w:r>
    </w:p>
    <w:p w14:paraId="2B25723D">
      <w:pPr>
        <w:spacing w:line="60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</w:p>
    <w:p w14:paraId="525A2B2A">
      <w:pPr>
        <w:spacing w:line="6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ascii="仿宋" w:hAnsi="仿宋" w:eastAsia="仿宋" w:cs="仿宋"/>
          <w:sz w:val="24"/>
          <w:szCs w:val="24"/>
        </w:rPr>
        <w:t xml:space="preserve">__________________   </w:t>
      </w:r>
    </w:p>
    <w:p w14:paraId="64D273A4">
      <w:pPr>
        <w:spacing w:line="6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 w14:paraId="6B6C8D67">
      <w:pPr>
        <w:spacing w:line="60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  <w:u w:val="single"/>
        </w:rPr>
      </w:pPr>
    </w:p>
    <w:tbl>
      <w:tblPr>
        <w:tblStyle w:val="5"/>
        <w:tblW w:w="18438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288"/>
        <w:gridCol w:w="3701"/>
        <w:gridCol w:w="966"/>
        <w:gridCol w:w="290"/>
        <w:gridCol w:w="1518"/>
        <w:gridCol w:w="3764"/>
        <w:gridCol w:w="1679"/>
        <w:gridCol w:w="3497"/>
      </w:tblGrid>
      <w:tr w14:paraId="6EB83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1AD2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  <w:p w14:paraId="44CAC6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  <w:p w14:paraId="52561BB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  <w:p w14:paraId="5EE2C51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  <w:p w14:paraId="7A566FE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  <w:p w14:paraId="436D059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3F32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9703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41D4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14:paraId="13F4E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426" w:hRule="atLeast"/>
        </w:trPr>
        <w:tc>
          <w:tcPr>
            <w:tcW w:w="94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32969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"/>
                <w:szCs w:val="28"/>
              </w:rPr>
            </w:pPr>
          </w:p>
          <w:p w14:paraId="2C419F6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办公日常消耗品竞价报价表（1包）</w:t>
            </w:r>
          </w:p>
        </w:tc>
      </w:tr>
      <w:tr w14:paraId="2A91D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472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F89AC7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2DC177F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7EB8EA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496D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含税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(13%)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</w:tr>
      <w:tr w14:paraId="5BCFA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10C1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打印纸</w:t>
            </w: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991C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晨光A3 4包/箱 70g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D487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33A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043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DFC1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打印纸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7F59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晨光A4 8包/箱 70g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7E7E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4862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4C5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9CBC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凭证纸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5C2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金蝶 140x240 70g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968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E27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C80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C9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中性笔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49AF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黑色晨光0.5mm 12支/盒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2540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2535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17A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BE67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中性笔芯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0F1F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黑色晨光0.5mm 20支/盒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25AB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5FE1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8047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7B28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软面抄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530E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得力 7665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F334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8EC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765A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5D4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塑料档案盒55mm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1029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得力 5683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CE0B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F7E7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1D8E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71A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牛皮纸档案袋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1CC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pp411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9D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44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9A0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F1D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免洗拖把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76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宽太kt042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88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8F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0C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166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矿泉水（景田）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D8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24*360ml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BA0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933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AF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7D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公牛插座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3C2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3米6孔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BC2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596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951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BB9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抽杆夹中号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C0E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得力5850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267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442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64E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C3B3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计算器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685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晨光ADG98837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6537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AFF7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ADA8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1D8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电池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CBA5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南孚 7号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1BED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节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019D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FA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A4E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电池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E9C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南孚 5号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453C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节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D71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227A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89B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透明文件袋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BC50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A4得力5588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A952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1DCF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808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38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燕尾夹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E5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得力 8552 41mm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7BBC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531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0CD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75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620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燕尾夹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CFDC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得力 8551 50mm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21E6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E033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5D8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EA7578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层文件收纳架</w:t>
            </w:r>
          </w:p>
        </w:tc>
        <w:tc>
          <w:tcPr>
            <w:tcW w:w="39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140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得力9209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F06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A1AE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9745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90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A8827B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笔筒</w:t>
            </w: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E84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得力9200黑色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360F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AC44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C5C6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90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7A1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订书机</w:t>
            </w: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29AC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得力 12# 0355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4D8E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DC14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F72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C58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订书钉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0BCF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得力 12# 0212 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629B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ED54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5027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C27C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美工刀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9BBD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得力 2058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400C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DD5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3F6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27D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U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盘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CA0E0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金士顿 32G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F0D5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E904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C34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96EC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透明胶带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CB7E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得力30110 12mm*36y*50um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14D8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B30F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F999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6C6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双面胶带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DE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晨光97394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0E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5EB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F09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E6FF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电话机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FFCD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得力 13606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7238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部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EF3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613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285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DD6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回形针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5F7C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得力 NO.0018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16A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952D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3CE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731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废纸篓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C166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得力 9556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F610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E859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80C8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47B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</w:rPr>
              <w:t>垃圾袋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663D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洁中50x60 中号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49E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B2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1A2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18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</w:rPr>
              <w:t>扫把簸箕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4316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1323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57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98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3A9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572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</w:rPr>
              <w:t>信封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77F71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"/>
              </w:rPr>
              <w:t>得力3423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19C5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0FBA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FE6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6840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合计总价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7E6D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7AE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91CD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91B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280" w:hRule="atLeast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67A6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E5B8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6534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9856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14:paraId="04A68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5146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竞价人：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ACDC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20C1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24A2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14:paraId="22FE4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280" w:hRule="atLeast"/>
        </w:trPr>
        <w:tc>
          <w:tcPr>
            <w:tcW w:w="76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0409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8B07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14:paraId="1F63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280" w:hRule="atLeast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0548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竞价日期：</w:t>
            </w:r>
          </w:p>
        </w:tc>
      </w:tr>
      <w:tr w14:paraId="64E6C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280" w:hRule="atLeast"/>
        </w:trPr>
        <w:tc>
          <w:tcPr>
            <w:tcW w:w="67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8249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9325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627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14:paraId="11F2D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50" w:hRule="atLeast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817C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98AC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BF6C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B2C6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14:paraId="28B79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460" w:hRule="atLeast"/>
        </w:trPr>
        <w:tc>
          <w:tcPr>
            <w:tcW w:w="94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902CA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电脑、打印机及耗材竞价报价表（2包）</w:t>
            </w:r>
          </w:p>
        </w:tc>
      </w:tr>
      <w:tr w14:paraId="191B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6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4DE54AC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E64E28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53C86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0AC5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bookmarkStart w:id="1" w:name="OLE_LINK1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含税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(13%)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单价（元）</w:t>
            </w:r>
            <w:bookmarkEnd w:id="1"/>
          </w:p>
        </w:tc>
      </w:tr>
      <w:tr w14:paraId="400AD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CE80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计算机（台式）</w:t>
            </w:r>
          </w:p>
        </w:tc>
        <w:tc>
          <w:tcPr>
            <w:tcW w:w="3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8546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 I5-</w:t>
            </w:r>
            <w:r>
              <w:rPr>
                <w:rFonts w:hint="eastAsia"/>
                <w:sz w:val="22"/>
                <w:szCs w:val="22"/>
              </w:rPr>
              <w:t>10400</w:t>
            </w:r>
            <w:r>
              <w:rPr>
                <w:sz w:val="22"/>
                <w:szCs w:val="22"/>
              </w:rPr>
              <w:t>/8G/1T/</w:t>
            </w:r>
            <w:r>
              <w:rPr>
                <w:rFonts w:hint="eastAsia" w:cs="宋体"/>
                <w:sz w:val="22"/>
                <w:szCs w:val="22"/>
              </w:rPr>
              <w:t>无光驱</w:t>
            </w:r>
            <w:r>
              <w:rPr>
                <w:sz w:val="22"/>
                <w:szCs w:val="22"/>
              </w:rPr>
              <w:t>/</w:t>
            </w:r>
            <w:r>
              <w:rPr>
                <w:rFonts w:hint="eastAsia" w:cs="宋体"/>
                <w:sz w:val="22"/>
                <w:szCs w:val="22"/>
              </w:rPr>
              <w:t>集成</w:t>
            </w:r>
            <w:r>
              <w:rPr>
                <w:sz w:val="22"/>
                <w:szCs w:val="22"/>
              </w:rPr>
              <w:t>/win1019.5 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CB43C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C04D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CC1C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D0827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计算机（台式）</w:t>
            </w:r>
          </w:p>
        </w:tc>
        <w:tc>
          <w:tcPr>
            <w:tcW w:w="3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C337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 xml:space="preserve">I7-14700F/16G/1TB SSD/8G-RTX4060TI/Win11 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6970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70B8A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4ABEB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D83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笔记本电脑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204D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5-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1155G7</w:t>
            </w:r>
            <w:r>
              <w:rPr>
                <w:rFonts w:ascii="宋体" w:cs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8</w:t>
            </w:r>
            <w:r>
              <w:rPr>
                <w:rFonts w:ascii="宋体" w:cs="宋体"/>
                <w:kern w:val="0"/>
                <w:sz w:val="22"/>
                <w:szCs w:val="22"/>
              </w:rPr>
              <w:t>G/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512</w:t>
            </w:r>
            <w:r>
              <w:rPr>
                <w:rFonts w:ascii="宋体" w:cs="宋体"/>
                <w:kern w:val="0"/>
                <w:sz w:val="22"/>
                <w:szCs w:val="22"/>
              </w:rPr>
              <w:t>G SSD/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无光驱</w:t>
            </w:r>
            <w:r>
              <w:rPr>
                <w:rFonts w:ascii="宋体" w:cs="宋体"/>
                <w:kern w:val="0"/>
                <w:sz w:val="22"/>
                <w:szCs w:val="22"/>
              </w:rPr>
              <w:t>/2G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独显</w:t>
            </w:r>
            <w:r>
              <w:rPr>
                <w:rFonts w:ascii="宋体" w:cs="宋体"/>
                <w:kern w:val="0"/>
                <w:sz w:val="22"/>
                <w:szCs w:val="22"/>
              </w:rPr>
              <w:t>/win10/15.6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E0D3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348F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00D4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D7E59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笔记本电脑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C6CF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I7-13700H/16G/1T SSD /win11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C99B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CF5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77028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C225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显示器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1F89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19.5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C58D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2D25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6005B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7BCC0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惠普激光打印机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65CE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P1108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30828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808A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4FEB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0721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佳能激光一体机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EF78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MF232W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195E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24DF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4A0B4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CE677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惠普激光彩色一体机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7711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M4303FDN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F14F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C1197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4B6FE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75137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惠普激光打印机加粉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251C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P1108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4346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次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C58F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</w:tr>
      <w:tr w14:paraId="764A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B1908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惠普激光打印机硒鼓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5344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P1108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6927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5BEE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</w:tr>
      <w:tr w14:paraId="3A485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2B220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惠普彩色激光打印机硒鼓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11CC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M254DW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B67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52DA8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</w:tr>
      <w:tr w14:paraId="1A329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67C2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佳能激光打印机加粉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F8D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2900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222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次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DBD0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64AC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9250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佳能激光打印机硒鼓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FA98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2900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73E4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3D6B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742D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68E47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佳能复印机硒鼓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50B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2520I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C6F9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570D2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　</w:t>
            </w:r>
          </w:p>
        </w:tc>
      </w:tr>
      <w:tr w14:paraId="7E52F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8B4D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复印机定影组件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B0C3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佳能2520I定影组件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B7B4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7CF3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5F4AA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B92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复印机定影组件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3F61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美能达</w:t>
            </w:r>
            <w:r>
              <w:rPr>
                <w:rFonts w:ascii="宋体" w:cs="宋体"/>
                <w:kern w:val="0"/>
                <w:sz w:val="22"/>
                <w:szCs w:val="22"/>
              </w:rPr>
              <w:t>7223i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复印机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085D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6DE3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7FE94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A69F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复印机鼓组件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A5DA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美能达</w:t>
            </w:r>
            <w:r>
              <w:rPr>
                <w:rFonts w:ascii="宋体" w:cs="宋体"/>
                <w:kern w:val="0"/>
                <w:sz w:val="22"/>
                <w:szCs w:val="22"/>
              </w:rPr>
              <w:t>7223i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复印机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9525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C76D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480CA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EA20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复印机转印组件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D1FB2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美能达</w:t>
            </w:r>
            <w:r>
              <w:rPr>
                <w:rFonts w:ascii="宋体" w:cs="宋体"/>
                <w:kern w:val="0"/>
                <w:sz w:val="22"/>
                <w:szCs w:val="22"/>
              </w:rPr>
              <w:t>7223i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复印机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6496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7CE22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6407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A86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鼠标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8D02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有线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EB9D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1841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722E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C24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鼠标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7265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无线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A0F8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0E4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E5D3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F50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维修服务费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0E1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上门维修（不含硬件费用）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0332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11BC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B40C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DC7C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合计总价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CBEC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BF8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27C8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95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280" w:hRule="atLeast"/>
        </w:trPr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EBDF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3FCB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C195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B7C9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14:paraId="158A0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300" w:hRule="atLeast"/>
        </w:trPr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4A0D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竞价人：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C444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EBBF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386D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14:paraId="22907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280" w:hRule="atLeast"/>
        </w:trPr>
        <w:tc>
          <w:tcPr>
            <w:tcW w:w="76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BF65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9F9C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14:paraId="2F079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40" w:type="dxa"/>
          <w:trHeight w:val="280" w:hRule="atLeast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850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竞价日期：</w:t>
            </w:r>
          </w:p>
        </w:tc>
      </w:tr>
    </w:tbl>
    <w:p w14:paraId="6C45F975">
      <w:pPr>
        <w:spacing w:line="600" w:lineRule="exact"/>
        <w:rPr>
          <w:rFonts w:cs="Times New Roman"/>
        </w:rPr>
      </w:pPr>
    </w:p>
    <w:p w14:paraId="0E037DA7">
      <w:pPr>
        <w:jc w:val="center"/>
        <w:rPr>
          <w:b/>
          <w:sz w:val="30"/>
          <w:szCs w:val="30"/>
        </w:rPr>
      </w:pPr>
    </w:p>
    <w:p w14:paraId="102E977A">
      <w:pPr>
        <w:jc w:val="center"/>
        <w:rPr>
          <w:b/>
          <w:sz w:val="30"/>
          <w:szCs w:val="30"/>
        </w:rPr>
      </w:pPr>
    </w:p>
    <w:p w14:paraId="3431BD35">
      <w:pPr>
        <w:jc w:val="center"/>
        <w:rPr>
          <w:b/>
          <w:sz w:val="30"/>
          <w:szCs w:val="30"/>
        </w:rPr>
      </w:pPr>
    </w:p>
    <w:p w14:paraId="45C3A7E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铜冠建安公司空调拆装</w:t>
      </w:r>
      <w:r>
        <w:rPr>
          <w:rFonts w:hint="eastAsia"/>
          <w:b/>
          <w:sz w:val="30"/>
          <w:szCs w:val="30"/>
        </w:rPr>
        <w:t>维修</w:t>
      </w:r>
      <w:r>
        <w:rPr>
          <w:b/>
          <w:sz w:val="30"/>
          <w:szCs w:val="30"/>
        </w:rPr>
        <w:t>报价表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（3包）</w:t>
      </w:r>
    </w:p>
    <w:p w14:paraId="2F744E40">
      <w:pPr>
        <w:jc w:val="center"/>
        <w:rPr>
          <w:b/>
          <w:sz w:val="30"/>
          <w:szCs w:val="30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310"/>
        <w:gridCol w:w="2509"/>
        <w:gridCol w:w="1701"/>
      </w:tblGrid>
      <w:tr w14:paraId="659E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041F7B2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序号</w:t>
            </w:r>
          </w:p>
        </w:tc>
        <w:tc>
          <w:tcPr>
            <w:tcW w:w="2310" w:type="dxa"/>
          </w:tcPr>
          <w:p w14:paraId="24ECF876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报价名称</w:t>
            </w:r>
          </w:p>
        </w:tc>
        <w:tc>
          <w:tcPr>
            <w:tcW w:w="2509" w:type="dxa"/>
          </w:tcPr>
          <w:p w14:paraId="7E75AC26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</w:rPr>
              <w:t>含税</w:t>
            </w:r>
            <w:r>
              <w:rPr>
                <w:rFonts w:ascii="宋体" w:hAnsi="宋体" w:cs="宋体" w:eastAsiaTheme="minorEastAsia"/>
                <w:b/>
                <w:bCs/>
                <w:kern w:val="0"/>
                <w:sz w:val="24"/>
                <w:szCs w:val="24"/>
              </w:rPr>
              <w:t>(3%)</w:t>
            </w: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701" w:type="dxa"/>
          </w:tcPr>
          <w:p w14:paraId="1CEE7F4B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备注</w:t>
            </w:r>
          </w:p>
        </w:tc>
      </w:tr>
      <w:tr w14:paraId="4F47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gridSpan w:val="4"/>
          </w:tcPr>
          <w:p w14:paraId="5EBE4199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一、拆装机（含运输、打眼）</w:t>
            </w:r>
          </w:p>
        </w:tc>
      </w:tr>
      <w:tr w14:paraId="6980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B7550DD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14:paraId="1F0C490B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挂机（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3P以下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）</w:t>
            </w:r>
          </w:p>
        </w:tc>
        <w:tc>
          <w:tcPr>
            <w:tcW w:w="2509" w:type="dxa"/>
          </w:tcPr>
          <w:p w14:paraId="57800BD1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B1DBE6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049E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72296B6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14:paraId="1E37453C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柜机（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3P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）</w:t>
            </w:r>
          </w:p>
        </w:tc>
        <w:tc>
          <w:tcPr>
            <w:tcW w:w="2509" w:type="dxa"/>
          </w:tcPr>
          <w:p w14:paraId="2BC4E37F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C2DA90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1E19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2182E29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3</w:t>
            </w:r>
          </w:p>
        </w:tc>
        <w:tc>
          <w:tcPr>
            <w:tcW w:w="2310" w:type="dxa"/>
          </w:tcPr>
          <w:p w14:paraId="48C5F277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柜机（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5P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）</w:t>
            </w:r>
          </w:p>
        </w:tc>
        <w:tc>
          <w:tcPr>
            <w:tcW w:w="2509" w:type="dxa"/>
          </w:tcPr>
          <w:p w14:paraId="332C0F1A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07E1ED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44D9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B29F429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4</w:t>
            </w:r>
          </w:p>
        </w:tc>
        <w:tc>
          <w:tcPr>
            <w:tcW w:w="2310" w:type="dxa"/>
          </w:tcPr>
          <w:p w14:paraId="5F5E5AC9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配遥控器</w:t>
            </w:r>
          </w:p>
        </w:tc>
        <w:tc>
          <w:tcPr>
            <w:tcW w:w="2509" w:type="dxa"/>
          </w:tcPr>
          <w:p w14:paraId="629F25E5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317166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0BFC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gridSpan w:val="4"/>
          </w:tcPr>
          <w:p w14:paraId="216D1363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二、拆运机（拆、运输并放置到指定位置）（不能使用的）</w:t>
            </w:r>
          </w:p>
        </w:tc>
      </w:tr>
      <w:tr w14:paraId="0C20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088274D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14:paraId="6D2120FE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挂机（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3P以下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）</w:t>
            </w:r>
          </w:p>
        </w:tc>
        <w:tc>
          <w:tcPr>
            <w:tcW w:w="2509" w:type="dxa"/>
          </w:tcPr>
          <w:p w14:paraId="56DD9160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413189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0050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FC599BA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14:paraId="7E8DD9C7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柜机（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3P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）</w:t>
            </w:r>
          </w:p>
        </w:tc>
        <w:tc>
          <w:tcPr>
            <w:tcW w:w="2509" w:type="dxa"/>
          </w:tcPr>
          <w:p w14:paraId="76B7EBCA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4FAF6A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765F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AD2374C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3</w:t>
            </w:r>
          </w:p>
        </w:tc>
        <w:tc>
          <w:tcPr>
            <w:tcW w:w="2310" w:type="dxa"/>
          </w:tcPr>
          <w:p w14:paraId="3FF5CDDE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柜机（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5P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）</w:t>
            </w:r>
          </w:p>
        </w:tc>
        <w:tc>
          <w:tcPr>
            <w:tcW w:w="2509" w:type="dxa"/>
          </w:tcPr>
          <w:p w14:paraId="40358C3F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90D3EE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1807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gridSpan w:val="4"/>
          </w:tcPr>
          <w:p w14:paraId="7EBF3F6B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三、配件、充氟利昂</w:t>
            </w:r>
          </w:p>
        </w:tc>
      </w:tr>
      <w:tr w14:paraId="07B6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D238EE7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14:paraId="0042A15B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铜管（米）</w:t>
            </w:r>
          </w:p>
        </w:tc>
        <w:tc>
          <w:tcPr>
            <w:tcW w:w="2509" w:type="dxa"/>
          </w:tcPr>
          <w:p w14:paraId="50F69323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BB93EF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含配套的电缆</w:t>
            </w:r>
          </w:p>
        </w:tc>
      </w:tr>
      <w:tr w14:paraId="14D4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98A1A56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14:paraId="592FDCD7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挂机（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3P以下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）</w:t>
            </w:r>
          </w:p>
        </w:tc>
        <w:tc>
          <w:tcPr>
            <w:tcW w:w="2509" w:type="dxa"/>
          </w:tcPr>
          <w:p w14:paraId="0F1AA46C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175E4C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充氟利昂</w:t>
            </w:r>
          </w:p>
        </w:tc>
      </w:tr>
      <w:tr w14:paraId="4985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A90924C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3</w:t>
            </w:r>
          </w:p>
        </w:tc>
        <w:tc>
          <w:tcPr>
            <w:tcW w:w="2310" w:type="dxa"/>
          </w:tcPr>
          <w:p w14:paraId="1D6CFA97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柜机（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3P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）</w:t>
            </w:r>
          </w:p>
        </w:tc>
        <w:tc>
          <w:tcPr>
            <w:tcW w:w="2509" w:type="dxa"/>
          </w:tcPr>
          <w:p w14:paraId="29C23078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98325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充氟利昂</w:t>
            </w:r>
          </w:p>
        </w:tc>
      </w:tr>
      <w:tr w14:paraId="0596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F3BBDA5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4</w:t>
            </w:r>
          </w:p>
        </w:tc>
        <w:tc>
          <w:tcPr>
            <w:tcW w:w="2310" w:type="dxa"/>
          </w:tcPr>
          <w:p w14:paraId="7D7D7885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柜机（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5P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）</w:t>
            </w:r>
          </w:p>
        </w:tc>
        <w:tc>
          <w:tcPr>
            <w:tcW w:w="2509" w:type="dxa"/>
          </w:tcPr>
          <w:p w14:paraId="4949D304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A36CFC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充氟利昂</w:t>
            </w:r>
          </w:p>
        </w:tc>
      </w:tr>
      <w:tr w14:paraId="3934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18" w:type="dxa"/>
          </w:tcPr>
          <w:p w14:paraId="1EA44022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310" w:type="dxa"/>
          </w:tcPr>
          <w:p w14:paraId="736E3FAA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509" w:type="dxa"/>
          </w:tcPr>
          <w:p w14:paraId="0F6AFE8B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ADD3EA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5E71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CF5C6B0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310" w:type="dxa"/>
          </w:tcPr>
          <w:p w14:paraId="466645F1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合计</w:t>
            </w:r>
          </w:p>
        </w:tc>
        <w:tc>
          <w:tcPr>
            <w:tcW w:w="2509" w:type="dxa"/>
          </w:tcPr>
          <w:p w14:paraId="75D82CBC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60BDE4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</w:tbl>
    <w:p w14:paraId="01DA7EAC">
      <w:pPr>
        <w:spacing w:line="600" w:lineRule="exact"/>
        <w:rPr>
          <w:rFonts w:cs="Times New Roman"/>
        </w:rPr>
      </w:pPr>
      <w:r>
        <w:rPr>
          <w:rFonts w:hint="eastAsia" w:cs="Times New Roman"/>
        </w:rPr>
        <w:t>竞价人：</w:t>
      </w:r>
    </w:p>
    <w:p w14:paraId="616E33CC">
      <w:pPr>
        <w:spacing w:line="600" w:lineRule="exact"/>
        <w:rPr>
          <w:rFonts w:cs="Times New Roman"/>
        </w:rPr>
      </w:pPr>
      <w:r>
        <w:rPr>
          <w:rFonts w:cs="Times New Roman"/>
        </w:rPr>
        <w:t>竞价日期：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0956D">
    <w:pPr>
      <w:pStyle w:val="3"/>
      <w:ind w:right="360"/>
      <w:jc w:val="right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3505" cy="139700"/>
              <wp:effectExtent l="0" t="0" r="1079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EAAC3">
                          <w:pPr>
                            <w:pStyle w:val="3"/>
                            <w:rPr>
                              <w:rStyle w:val="8"/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8.1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DIhRzQAAAAAwEAAA8AAAAAAAAAAQAgAAAAIgAAAGRycy9k&#10;b3ducmV2LnhtbFBLAQIUABQAAAAIAIdO4kCwyqD3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EAAC3">
                    <w:pPr>
                      <w:pStyle w:val="3"/>
                      <w:rPr>
                        <w:rStyle w:val="8"/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11C15">
    <w:pPr>
      <w:jc w:val="center"/>
      <w:rPr>
        <w:rFonts w:cs="Times New Roman"/>
        <w:u w:val="single"/>
      </w:rPr>
    </w:pPr>
    <w:r>
      <w:rPr>
        <w:rFonts w:cs="Times New Roman"/>
        <w:u w:val="single"/>
      </w:rPr>
      <w:drawing>
        <wp:inline distT="0" distB="0" distL="0" distR="0">
          <wp:extent cx="222885" cy="191135"/>
          <wp:effectExtent l="0" t="0" r="5715" b="0"/>
          <wp:docPr id="3" name="图片 3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tly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cs="宋体"/>
        <w:u w:val="single"/>
      </w:rPr>
      <w:t>铜陵有色金属集团铜冠建筑安装股份有限公司　　　办公用品合格供应商竞价文件</w:t>
    </w:r>
  </w:p>
  <w:p w14:paraId="5F4D6CB2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6"/>
    <w:rsid w:val="00015B59"/>
    <w:rsid w:val="00030C11"/>
    <w:rsid w:val="0003531E"/>
    <w:rsid w:val="00050CD0"/>
    <w:rsid w:val="00071AE5"/>
    <w:rsid w:val="00075306"/>
    <w:rsid w:val="00080680"/>
    <w:rsid w:val="000869B5"/>
    <w:rsid w:val="00095EA4"/>
    <w:rsid w:val="00126951"/>
    <w:rsid w:val="001367E3"/>
    <w:rsid w:val="001456A4"/>
    <w:rsid w:val="00146309"/>
    <w:rsid w:val="001514B4"/>
    <w:rsid w:val="00176D42"/>
    <w:rsid w:val="00180F65"/>
    <w:rsid w:val="00193E7D"/>
    <w:rsid w:val="00195930"/>
    <w:rsid w:val="001A2A34"/>
    <w:rsid w:val="001D3C08"/>
    <w:rsid w:val="001E7537"/>
    <w:rsid w:val="001F54F6"/>
    <w:rsid w:val="00204A06"/>
    <w:rsid w:val="00215B84"/>
    <w:rsid w:val="00233944"/>
    <w:rsid w:val="00236E49"/>
    <w:rsid w:val="0025233C"/>
    <w:rsid w:val="00264767"/>
    <w:rsid w:val="002B34CE"/>
    <w:rsid w:val="002B545D"/>
    <w:rsid w:val="002B676D"/>
    <w:rsid w:val="002D316B"/>
    <w:rsid w:val="002D3D11"/>
    <w:rsid w:val="002E3384"/>
    <w:rsid w:val="002F491E"/>
    <w:rsid w:val="00307B5B"/>
    <w:rsid w:val="00313539"/>
    <w:rsid w:val="00313850"/>
    <w:rsid w:val="00326763"/>
    <w:rsid w:val="00327AA2"/>
    <w:rsid w:val="0036524F"/>
    <w:rsid w:val="00370E74"/>
    <w:rsid w:val="00386A3A"/>
    <w:rsid w:val="00391EDF"/>
    <w:rsid w:val="003939D7"/>
    <w:rsid w:val="00396DD2"/>
    <w:rsid w:val="003A3225"/>
    <w:rsid w:val="003B1F73"/>
    <w:rsid w:val="003C1A21"/>
    <w:rsid w:val="003C213A"/>
    <w:rsid w:val="003C30D0"/>
    <w:rsid w:val="003E621F"/>
    <w:rsid w:val="00405171"/>
    <w:rsid w:val="0041694E"/>
    <w:rsid w:val="00417855"/>
    <w:rsid w:val="004212FE"/>
    <w:rsid w:val="00447546"/>
    <w:rsid w:val="004532A5"/>
    <w:rsid w:val="00460EC9"/>
    <w:rsid w:val="00481699"/>
    <w:rsid w:val="004914A0"/>
    <w:rsid w:val="0049313C"/>
    <w:rsid w:val="004A008B"/>
    <w:rsid w:val="004A16FB"/>
    <w:rsid w:val="004D6EE3"/>
    <w:rsid w:val="004F7BF1"/>
    <w:rsid w:val="0050267B"/>
    <w:rsid w:val="005123CA"/>
    <w:rsid w:val="005151B7"/>
    <w:rsid w:val="005372CC"/>
    <w:rsid w:val="00544864"/>
    <w:rsid w:val="00552F2E"/>
    <w:rsid w:val="005901AD"/>
    <w:rsid w:val="00590B13"/>
    <w:rsid w:val="00590C34"/>
    <w:rsid w:val="00595C81"/>
    <w:rsid w:val="005A0FC4"/>
    <w:rsid w:val="005C3399"/>
    <w:rsid w:val="005D7E17"/>
    <w:rsid w:val="005E6A1A"/>
    <w:rsid w:val="00617D92"/>
    <w:rsid w:val="00661034"/>
    <w:rsid w:val="00663062"/>
    <w:rsid w:val="0069210E"/>
    <w:rsid w:val="006B2601"/>
    <w:rsid w:val="006D0F19"/>
    <w:rsid w:val="006F1879"/>
    <w:rsid w:val="007354FB"/>
    <w:rsid w:val="00751084"/>
    <w:rsid w:val="00753BE3"/>
    <w:rsid w:val="007579C0"/>
    <w:rsid w:val="00762E70"/>
    <w:rsid w:val="007654AA"/>
    <w:rsid w:val="0077711D"/>
    <w:rsid w:val="007839B3"/>
    <w:rsid w:val="00793816"/>
    <w:rsid w:val="007B2919"/>
    <w:rsid w:val="007E0D94"/>
    <w:rsid w:val="007E242B"/>
    <w:rsid w:val="007E4B75"/>
    <w:rsid w:val="008865C0"/>
    <w:rsid w:val="008A08AA"/>
    <w:rsid w:val="008A7B61"/>
    <w:rsid w:val="008B3F47"/>
    <w:rsid w:val="008C2F74"/>
    <w:rsid w:val="008C436A"/>
    <w:rsid w:val="008D13F6"/>
    <w:rsid w:val="008E0CB5"/>
    <w:rsid w:val="008E19FF"/>
    <w:rsid w:val="008E79B7"/>
    <w:rsid w:val="008F4D39"/>
    <w:rsid w:val="009110BD"/>
    <w:rsid w:val="00916683"/>
    <w:rsid w:val="0093019F"/>
    <w:rsid w:val="009467C2"/>
    <w:rsid w:val="009468BC"/>
    <w:rsid w:val="00972811"/>
    <w:rsid w:val="0098114F"/>
    <w:rsid w:val="00982DED"/>
    <w:rsid w:val="009855A2"/>
    <w:rsid w:val="00986FAD"/>
    <w:rsid w:val="00987757"/>
    <w:rsid w:val="009B1416"/>
    <w:rsid w:val="009D4724"/>
    <w:rsid w:val="009E1FC1"/>
    <w:rsid w:val="009F0FF3"/>
    <w:rsid w:val="009F4A58"/>
    <w:rsid w:val="009F4BCB"/>
    <w:rsid w:val="00A07F17"/>
    <w:rsid w:val="00A17074"/>
    <w:rsid w:val="00A45A44"/>
    <w:rsid w:val="00A5605D"/>
    <w:rsid w:val="00A76570"/>
    <w:rsid w:val="00AA6C2F"/>
    <w:rsid w:val="00AA71AF"/>
    <w:rsid w:val="00AB0438"/>
    <w:rsid w:val="00AD14B7"/>
    <w:rsid w:val="00AD3152"/>
    <w:rsid w:val="00AF2AC8"/>
    <w:rsid w:val="00B035CE"/>
    <w:rsid w:val="00B25A94"/>
    <w:rsid w:val="00B46E03"/>
    <w:rsid w:val="00B56B01"/>
    <w:rsid w:val="00B56E88"/>
    <w:rsid w:val="00B63F3A"/>
    <w:rsid w:val="00B91702"/>
    <w:rsid w:val="00C03EB0"/>
    <w:rsid w:val="00C24318"/>
    <w:rsid w:val="00C37642"/>
    <w:rsid w:val="00C42EE9"/>
    <w:rsid w:val="00C52CB2"/>
    <w:rsid w:val="00C5543F"/>
    <w:rsid w:val="00C863E5"/>
    <w:rsid w:val="00CA2A5B"/>
    <w:rsid w:val="00CD1CFB"/>
    <w:rsid w:val="00CD49FA"/>
    <w:rsid w:val="00CE6D34"/>
    <w:rsid w:val="00D237F0"/>
    <w:rsid w:val="00D25238"/>
    <w:rsid w:val="00D51CE9"/>
    <w:rsid w:val="00D54A09"/>
    <w:rsid w:val="00D55278"/>
    <w:rsid w:val="00D5729C"/>
    <w:rsid w:val="00D61952"/>
    <w:rsid w:val="00D67A12"/>
    <w:rsid w:val="00D82D77"/>
    <w:rsid w:val="00D95765"/>
    <w:rsid w:val="00DB4601"/>
    <w:rsid w:val="00DC5751"/>
    <w:rsid w:val="00DC6698"/>
    <w:rsid w:val="00DD075B"/>
    <w:rsid w:val="00DD5EEE"/>
    <w:rsid w:val="00DD77CE"/>
    <w:rsid w:val="00DF2E5C"/>
    <w:rsid w:val="00DF5CA7"/>
    <w:rsid w:val="00E12677"/>
    <w:rsid w:val="00E53AB1"/>
    <w:rsid w:val="00E55F62"/>
    <w:rsid w:val="00E60BBB"/>
    <w:rsid w:val="00E941E1"/>
    <w:rsid w:val="00EB269F"/>
    <w:rsid w:val="00EC39E5"/>
    <w:rsid w:val="00ED62A5"/>
    <w:rsid w:val="00EE77AD"/>
    <w:rsid w:val="00EF7D87"/>
    <w:rsid w:val="00F13B07"/>
    <w:rsid w:val="00F2353A"/>
    <w:rsid w:val="00F50739"/>
    <w:rsid w:val="00F57C7F"/>
    <w:rsid w:val="00F926E6"/>
    <w:rsid w:val="00F96CD5"/>
    <w:rsid w:val="00FB62E8"/>
    <w:rsid w:val="00FC1AC2"/>
    <w:rsid w:val="00FC6A38"/>
    <w:rsid w:val="00FF0389"/>
    <w:rsid w:val="6ACB70D9"/>
    <w:rsid w:val="6C333653"/>
    <w:rsid w:val="FCF5F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locked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customStyle="1" w:styleId="9">
    <w:name w:val="页眉 Char"/>
    <w:link w:val="4"/>
    <w:qFormat/>
    <w:locked/>
    <w:uiPriority w:val="99"/>
    <w:rPr>
      <w:rFonts w:eastAsia="宋体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Header Char1"/>
    <w:basedOn w:val="7"/>
    <w:semiHidden/>
    <w:qFormat/>
    <w:locked/>
    <w:uiPriority w:val="99"/>
    <w:rPr>
      <w:sz w:val="18"/>
      <w:szCs w:val="18"/>
    </w:rPr>
  </w:style>
  <w:style w:type="character" w:customStyle="1" w:styleId="12">
    <w:name w:val="页眉 Char1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批注框文本 Char"/>
    <w:basedOn w:val="7"/>
    <w:link w:val="2"/>
    <w:semiHidden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14">
    <w:name w:val="Default"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个人用户</Company>
  <Pages>9</Pages>
  <Words>2452</Words>
  <Characters>2905</Characters>
  <Lines>24</Lines>
  <Paragraphs>6</Paragraphs>
  <TotalTime>2</TotalTime>
  <ScaleCrop>false</ScaleCrop>
  <LinksUpToDate>false</LinksUpToDate>
  <CharactersWithSpaces>2984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2024-12-18T06:41:00Z</dcterms:created>
  <dc:creator>微软中国</dc:creator>
  <cp:lastModifiedBy>微信用户</cp:lastModifiedBy>
  <cp:lastPrinted>2020-12-17T11:00:00Z</cp:lastPrinted>
  <dcterms:modified xsi:type="dcterms:W3CDTF">2024-12-20T06:01:11Z</dcterms:modified>
  <dc:title>办公用品合格供应商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6996691BDD3F40D8B2F8C27EE93F4AEE_12</vt:lpwstr>
  </property>
</Properties>
</file>