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064569">
      <w:pPr>
        <w:rPr>
          <w:rFonts w:hint="eastAsia" w:ascii="宋体" w:hAnsi="宋体" w:eastAsia="宋体" w:cs="宋体"/>
          <w:b/>
          <w:bCs/>
          <w:kern w:val="1"/>
          <w:sz w:val="40"/>
          <w:szCs w:val="40"/>
        </w:rPr>
      </w:pPr>
    </w:p>
    <w:p w14:paraId="66161AE0">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安庆铜矿废石倒运堆场环保工程--土方作业类机械询比采购</w:t>
      </w:r>
    </w:p>
    <w:p w14:paraId="60E2525F">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2173AD87">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EC4E309">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24FF10EA">
      <w:pPr>
        <w:pStyle w:val="55"/>
      </w:pPr>
    </w:p>
    <w:p w14:paraId="028A4A79">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47</w:t>
      </w:r>
    </w:p>
    <w:p w14:paraId="02D000E9">
      <w:pPr>
        <w:pStyle w:val="55"/>
        <w:rPr>
          <w:rFonts w:hint="eastAsia"/>
          <w:sz w:val="28"/>
          <w:szCs w:val="28"/>
          <w:lang w:val="en-US" w:eastAsia="zh-CN"/>
        </w:rPr>
      </w:pPr>
    </w:p>
    <w:p w14:paraId="03E65C8A">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681ED47">
      <w:pPr>
        <w:pStyle w:val="55"/>
        <w:rPr>
          <w:sz w:val="28"/>
          <w:szCs w:val="28"/>
        </w:rPr>
      </w:pPr>
    </w:p>
    <w:p w14:paraId="33FD3875">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6C54B41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242AE96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24935B65">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lang w:eastAsia="zh-CN"/>
        </w:rPr>
        <w:t>安庆铜矿废石倒运堆场环保工程--土方作业类机械询比采购</w:t>
      </w:r>
      <w:r>
        <w:rPr>
          <w:rFonts w:hint="eastAsia" w:ascii="仿宋" w:hAnsi="仿宋" w:eastAsia="仿宋" w:cs="仿宋"/>
        </w:rPr>
        <w:t>。 </w:t>
      </w:r>
    </w:p>
    <w:p w14:paraId="3A4A2C56">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7231BA0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644188FB">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4FA4103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267F4D4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日</w:t>
      </w:r>
    </w:p>
    <w:p w14:paraId="1B8C5AD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5AF09CA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B48BFEA">
      <w:pPr>
        <w:spacing w:line="360" w:lineRule="auto"/>
        <w:jc w:val="center"/>
        <w:rPr>
          <w:rFonts w:hint="eastAsia" w:ascii="仿宋" w:hAnsi="仿宋" w:eastAsia="仿宋" w:cs="仿宋"/>
          <w:b/>
          <w:sz w:val="24"/>
          <w:szCs w:val="24"/>
        </w:rPr>
      </w:pPr>
    </w:p>
    <w:p w14:paraId="01B90F1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094F1D11">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lang w:eastAsia="zh-CN"/>
        </w:rPr>
        <w:t>安庆铜矿废石倒运堆场环保工程--土方作业类机械询比采购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180F5555">
      <w:pPr>
        <w:spacing w:line="360" w:lineRule="auto"/>
        <w:ind w:firstLine="490" w:firstLineChars="200"/>
        <w:jc w:val="left"/>
        <w:rPr>
          <w:rFonts w:hint="eastAsia" w:ascii="仿宋" w:hAnsi="仿宋" w:eastAsia="仿宋" w:cs="仿宋"/>
          <w:sz w:val="24"/>
          <w:szCs w:val="24"/>
        </w:rPr>
      </w:pPr>
    </w:p>
    <w:p w14:paraId="42FAE195">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5DEF6D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7424C0F9">
      <w:pPr>
        <w:pStyle w:val="55"/>
        <w:ind w:left="0" w:leftChars="0" w:firstLine="0" w:firstLineChars="0"/>
        <w:rPr>
          <w:rFonts w:hint="eastAsia"/>
          <w:lang w:eastAsia="zh-CN"/>
        </w:rPr>
      </w:pPr>
    </w:p>
    <w:p w14:paraId="69DAEA12">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E8F61F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3EA9C79">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3C1A762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035CE9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31AAA4B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72B512CF">
      <w:pPr>
        <w:spacing w:line="360" w:lineRule="auto"/>
        <w:jc w:val="center"/>
        <w:rPr>
          <w:rFonts w:hint="eastAsia" w:ascii="仿宋" w:hAnsi="仿宋" w:eastAsia="仿宋" w:cs="仿宋"/>
          <w:b/>
          <w:sz w:val="24"/>
          <w:szCs w:val="24"/>
        </w:rPr>
      </w:pPr>
    </w:p>
    <w:p w14:paraId="1C1A736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6EACE162">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0DC1EC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4BBE56BF">
      <w:pPr>
        <w:spacing w:line="360" w:lineRule="auto"/>
        <w:ind w:firstLine="490" w:firstLineChars="200"/>
        <w:rPr>
          <w:rFonts w:hint="eastAsia" w:ascii="仿宋" w:hAnsi="仿宋" w:eastAsia="仿宋" w:cs="仿宋"/>
          <w:sz w:val="24"/>
          <w:szCs w:val="24"/>
        </w:rPr>
      </w:pPr>
    </w:p>
    <w:p w14:paraId="5F285ED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A29484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2B81A79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8CCDC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EAFD6F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087AFCD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199CDF0E">
      <w:pPr>
        <w:spacing w:line="360" w:lineRule="auto"/>
        <w:jc w:val="both"/>
        <w:rPr>
          <w:rFonts w:hint="eastAsia" w:ascii="仿宋" w:hAnsi="仿宋" w:eastAsia="仿宋" w:cs="仿宋"/>
          <w:b/>
          <w:sz w:val="24"/>
          <w:szCs w:val="24"/>
        </w:rPr>
      </w:pPr>
    </w:p>
    <w:p w14:paraId="3B065C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300E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3860B9C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1183DF3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199D08B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38E5C78">
      <w:pPr>
        <w:spacing w:line="360" w:lineRule="auto"/>
        <w:jc w:val="both"/>
        <w:rPr>
          <w:rFonts w:hint="eastAsia" w:ascii="仿宋" w:hAnsi="仿宋" w:eastAsia="仿宋" w:cs="仿宋"/>
          <w:b/>
          <w:sz w:val="24"/>
          <w:szCs w:val="24"/>
          <w:lang w:val="en-US" w:eastAsia="zh-CN"/>
        </w:rPr>
      </w:pPr>
    </w:p>
    <w:p w14:paraId="76F4F35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48A1BDC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BC42D79">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安庆铜矿废石倒运堆场环保工程</w:t>
      </w:r>
    </w:p>
    <w:p w14:paraId="1AD96D96">
      <w:pPr>
        <w:spacing w:line="360" w:lineRule="auto"/>
        <w:ind w:firstLine="558" w:firstLineChars="228"/>
        <w:rPr>
          <w:rFonts w:hint="default" w:ascii="仿宋" w:hAnsi="仿宋" w:eastAsia="仿宋" w:cs="仿宋"/>
          <w:sz w:val="24"/>
          <w:szCs w:val="24"/>
          <w:lang w:val="en-US"/>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安庆铜矿矿区内2#废石架头</w:t>
      </w:r>
    </w:p>
    <w:p w14:paraId="0C6713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工程内容：机械对现场</w:t>
      </w:r>
      <w:r>
        <w:rPr>
          <w:rFonts w:hint="eastAsia" w:ascii="仿宋" w:hAnsi="仿宋" w:eastAsia="仿宋" w:cs="仿宋"/>
          <w:sz w:val="24"/>
          <w:szCs w:val="24"/>
          <w:lang w:val="en-US" w:eastAsia="zh-CN"/>
        </w:rPr>
        <w:t>土方进行</w:t>
      </w:r>
      <w:r>
        <w:rPr>
          <w:rFonts w:hint="eastAsia" w:ascii="仿宋" w:hAnsi="仿宋" w:eastAsia="仿宋" w:cs="仿宋"/>
          <w:sz w:val="24"/>
          <w:szCs w:val="24"/>
        </w:rPr>
        <w:t>挖</w:t>
      </w:r>
      <w:r>
        <w:rPr>
          <w:rFonts w:hint="eastAsia" w:ascii="仿宋" w:hAnsi="仿宋" w:eastAsia="仿宋" w:cs="仿宋"/>
          <w:sz w:val="24"/>
          <w:szCs w:val="24"/>
          <w:lang w:eastAsia="zh-CN"/>
        </w:rPr>
        <w:t>、</w:t>
      </w:r>
      <w:r>
        <w:rPr>
          <w:rFonts w:hint="eastAsia" w:ascii="仿宋" w:hAnsi="仿宋" w:eastAsia="仿宋" w:cs="仿宋"/>
          <w:sz w:val="24"/>
          <w:szCs w:val="24"/>
        </w:rPr>
        <w:t>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回填</w:t>
      </w:r>
      <w:r>
        <w:rPr>
          <w:rFonts w:hint="eastAsia" w:ascii="仿宋" w:hAnsi="仿宋" w:eastAsia="仿宋" w:cs="仿宋"/>
          <w:sz w:val="24"/>
          <w:szCs w:val="24"/>
          <w:lang w:eastAsia="zh-CN"/>
        </w:rPr>
        <w:t>；</w:t>
      </w:r>
      <w:r>
        <w:rPr>
          <w:rFonts w:hint="eastAsia" w:ascii="仿宋" w:hAnsi="仿宋" w:eastAsia="仿宋" w:cs="仿宋"/>
          <w:sz w:val="24"/>
          <w:szCs w:val="24"/>
        </w:rPr>
        <w:t>配合零星工作等</w:t>
      </w:r>
    </w:p>
    <w:p w14:paraId="2552C75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60</w:t>
      </w:r>
      <w:r>
        <w:rPr>
          <w:rFonts w:hint="eastAsia" w:ascii="仿宋" w:hAnsi="仿宋" w:eastAsia="仿宋" w:cs="仿宋"/>
          <w:sz w:val="24"/>
          <w:szCs w:val="24"/>
        </w:rPr>
        <w:t>天。（具体租期以建设单位安排的工作内容为准）</w:t>
      </w:r>
    </w:p>
    <w:p w14:paraId="212FDB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3F928AF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D2A2AE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7A2557F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060B80">
      <w:pPr>
        <w:spacing w:line="360" w:lineRule="auto"/>
        <w:ind w:firstLine="558" w:firstLineChars="228"/>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3.1</w:t>
      </w:r>
      <w:r>
        <w:rPr>
          <w:rFonts w:hint="eastAsia" w:ascii="仿宋" w:hAnsi="仿宋" w:eastAsia="仿宋" w:cs="仿宋"/>
          <w:color w:val="FF0000"/>
          <w:sz w:val="24"/>
          <w:szCs w:val="24"/>
        </w:rPr>
        <w:t>本次</w:t>
      </w:r>
      <w:r>
        <w:rPr>
          <w:rFonts w:hint="eastAsia" w:ascii="仿宋" w:hAnsi="仿宋" w:eastAsia="仿宋" w:cs="仿宋"/>
          <w:color w:val="FF0000"/>
          <w:sz w:val="24"/>
          <w:szCs w:val="24"/>
          <w:u w:val="none"/>
          <w:lang w:val="en-US" w:eastAsia="zh-CN"/>
        </w:rPr>
        <w:t>询比采购，</w:t>
      </w:r>
      <w:r>
        <w:rPr>
          <w:rFonts w:hint="eastAsia" w:ascii="仿宋" w:hAnsi="仿宋" w:eastAsia="仿宋" w:cs="仿宋"/>
          <w:color w:val="FF0000"/>
          <w:sz w:val="24"/>
          <w:szCs w:val="24"/>
          <w:lang w:val="en-US" w:eastAsia="zh-CN"/>
        </w:rPr>
        <w:t>分</w:t>
      </w:r>
      <w:r>
        <w:rPr>
          <w:rFonts w:hint="eastAsia" w:ascii="仿宋" w:hAnsi="仿宋" w:eastAsia="仿宋" w:cs="仿宋"/>
          <w:color w:val="FF0000"/>
          <w:sz w:val="24"/>
          <w:szCs w:val="24"/>
        </w:rPr>
        <w:t>土方计量报价单和机械计时报价单两张报价单，评审后将基于综合结果仅推荐一家成交候选人</w:t>
      </w:r>
    </w:p>
    <w:p w14:paraId="380101E5">
      <w:pPr>
        <w:spacing w:line="360" w:lineRule="auto"/>
        <w:ind w:firstLine="558" w:firstLineChars="228"/>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3.2报价单设置与报价要求</w:t>
      </w:r>
    </w:p>
    <w:p w14:paraId="42FF986A">
      <w:pPr>
        <w:spacing w:line="360" w:lineRule="auto"/>
        <w:ind w:firstLine="558" w:firstLineChars="228"/>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（1）土方计量报价单​</w:t>
      </w:r>
    </w:p>
    <w:p w14:paraId="3A183269">
      <w:pPr>
        <w:spacing w:line="360" w:lineRule="auto"/>
        <w:ind w:firstLine="558" w:firstLineChars="228"/>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供应商需按工程量清单填报综合单价（含人工、材料、机械、管理等费用），报价单位为“元/立方米”。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4D7427E4">
      <w:pPr>
        <w:spacing w:line="360" w:lineRule="auto"/>
        <w:ind w:firstLine="558" w:firstLineChars="228"/>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（2）机械计时报价单</w:t>
      </w:r>
    </w:p>
    <w:p w14:paraId="172F6ED1">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下浮率的计算需以铜冠建安公司2025年机械设备租赁指导价格为基准（即计费基数），供应商仅需提交下浮率报价。</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426AE071">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b/>
          <w:bCs/>
          <w:color w:val="FF0000"/>
          <w:sz w:val="24"/>
          <w:szCs w:val="24"/>
          <w:u w:val="none"/>
          <w:lang w:eastAsia="zh-CN"/>
        </w:rPr>
        <w:t>（</w:t>
      </w:r>
      <w:r>
        <w:rPr>
          <w:rFonts w:hint="eastAsia" w:ascii="仿宋" w:hAnsi="仿宋" w:eastAsia="仿宋" w:cs="仿宋"/>
          <w:b/>
          <w:bCs/>
          <w:color w:val="FF0000"/>
          <w:sz w:val="24"/>
          <w:szCs w:val="24"/>
          <w:u w:val="none"/>
          <w:lang w:val="en-US" w:eastAsia="zh-CN"/>
        </w:rPr>
        <w:t>3</w:t>
      </w:r>
      <w:r>
        <w:rPr>
          <w:rFonts w:hint="eastAsia" w:ascii="仿宋" w:hAnsi="仿宋" w:eastAsia="仿宋" w:cs="仿宋"/>
          <w:b/>
          <w:bCs/>
          <w:color w:val="FF0000"/>
          <w:sz w:val="24"/>
          <w:szCs w:val="24"/>
          <w:u w:val="none"/>
          <w:lang w:eastAsia="zh-CN"/>
        </w:rPr>
        <w:t>）下浮率的计算式及相关规则如下：</w:t>
      </w: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以下计算式，均默认报价不含税</w:t>
      </w:r>
      <w:r>
        <w:rPr>
          <w:rFonts w:hint="eastAsia" w:ascii="仿宋" w:hAnsi="仿宋" w:eastAsia="仿宋" w:cs="仿宋"/>
          <w:color w:val="FF0000"/>
          <w:sz w:val="24"/>
          <w:szCs w:val="24"/>
          <w:u w:val="none"/>
          <w:lang w:eastAsia="zh-CN"/>
        </w:rPr>
        <w:t>）</w:t>
      </w:r>
    </w:p>
    <w:p w14:paraId="342ABF8D">
      <w:pPr>
        <w:spacing w:line="360" w:lineRule="auto"/>
        <w:ind w:firstLine="800" w:firstLineChars="327"/>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①</w:t>
      </w:r>
      <w:r>
        <w:rPr>
          <w:rFonts w:hint="eastAsia" w:ascii="仿宋" w:hAnsi="仿宋" w:eastAsia="仿宋" w:cs="仿宋"/>
          <w:color w:val="FF0000"/>
          <w:sz w:val="24"/>
          <w:szCs w:val="24"/>
          <w:u w:val="none"/>
          <w:lang w:eastAsia="zh-CN"/>
        </w:rPr>
        <w:t>下浮率定义与计算式​</w:t>
      </w:r>
    </w:p>
    <w:p w14:paraId="3E41BF9E">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​下浮率表示供应商报价相对于指导价格的优惠比例，计算公式为：</w:t>
      </w:r>
    </w:p>
    <w:p w14:paraId="15148AF0">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​下浮率</w:t>
      </w:r>
      <w:r>
        <w:rPr>
          <w:rFonts w:hint="eastAsia" w:ascii="仿宋" w:hAnsi="仿宋" w:eastAsia="仿宋" w:cs="仿宋"/>
          <w:color w:val="FF0000"/>
          <w:sz w:val="24"/>
          <w:szCs w:val="24"/>
          <w:u w:val="none"/>
          <w:lang w:val="en-US" w:eastAsia="zh-CN"/>
        </w:rPr>
        <w:t>=</w:t>
      </w:r>
      <w:r>
        <w:rPr>
          <w:rFonts w:hint="eastAsia" w:ascii="仿宋" w:hAnsi="仿宋" w:eastAsia="仿宋" w:cs="仿宋"/>
          <w:color w:val="FF0000"/>
          <w:sz w:val="24"/>
          <w:szCs w:val="24"/>
          <w:u w:val="none"/>
          <w:lang w:eastAsia="zh-CN"/>
        </w:rPr>
        <w:t>(指导价-供应商报价)/指导价×100%​​</w:t>
      </w:r>
    </w:p>
    <w:p w14:paraId="52AD6CBC">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其中：</w:t>
      </w:r>
    </w:p>
    <w:p w14:paraId="32F70419">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​指导价：铜冠建安公司2025年机械设备租赁指导价格（即基准价）；</w:t>
      </w:r>
    </w:p>
    <w:p w14:paraId="5D89AF13">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​供应商报价：供应商根据指导价下浮后的实际租赁报价。</w:t>
      </w:r>
    </w:p>
    <w:p w14:paraId="09CE98E6">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②</w:t>
      </w:r>
      <w:r>
        <w:rPr>
          <w:rFonts w:hint="eastAsia" w:ascii="仿宋" w:hAnsi="仿宋" w:eastAsia="仿宋" w:cs="仿宋"/>
          <w:color w:val="FF0000"/>
          <w:sz w:val="24"/>
          <w:szCs w:val="24"/>
          <w:u w:val="none"/>
          <w:lang w:eastAsia="zh-CN"/>
        </w:rPr>
        <w:t>报价有效性规则​</w:t>
      </w:r>
    </w:p>
    <w:p w14:paraId="198E54A6">
      <w:pPr>
        <w:spacing w:line="360" w:lineRule="auto"/>
        <w:ind w:firstLine="558" w:firstLineChars="228"/>
        <w:rPr>
          <w:rFonts w:hint="eastAsia" w:ascii="仿宋" w:hAnsi="仿宋" w:eastAsia="仿宋" w:cs="仿宋"/>
          <w:b/>
          <w:bCs/>
          <w:color w:val="FF0000"/>
          <w:sz w:val="24"/>
          <w:szCs w:val="24"/>
          <w:u w:val="none"/>
          <w:lang w:eastAsia="zh-CN"/>
        </w:rPr>
      </w:pPr>
      <w:r>
        <w:rPr>
          <w:rFonts w:hint="eastAsia" w:ascii="仿宋" w:hAnsi="仿宋" w:eastAsia="仿宋" w:cs="仿宋"/>
          <w:color w:val="FF0000"/>
          <w:sz w:val="24"/>
          <w:szCs w:val="24"/>
          <w:u w:val="none"/>
          <w:lang w:eastAsia="zh-CN"/>
        </w:rPr>
        <w:t>​</w:t>
      </w:r>
      <w:r>
        <w:rPr>
          <w:rFonts w:hint="eastAsia" w:ascii="仿宋" w:hAnsi="仿宋" w:eastAsia="仿宋" w:cs="仿宋"/>
          <w:b/>
          <w:bCs/>
          <w:color w:val="FF0000"/>
          <w:sz w:val="24"/>
          <w:szCs w:val="24"/>
          <w:u w:val="none"/>
          <w:lang w:eastAsia="zh-CN"/>
        </w:rPr>
        <w:t>最低下浮率要求：下浮率不得低于</w:t>
      </w:r>
      <w:r>
        <w:rPr>
          <w:rFonts w:hint="eastAsia" w:ascii="仿宋" w:hAnsi="仿宋" w:eastAsia="仿宋" w:cs="仿宋"/>
          <w:b/>
          <w:bCs/>
          <w:color w:val="FF0000"/>
          <w:sz w:val="24"/>
          <w:szCs w:val="24"/>
          <w:u w:val="none"/>
          <w:lang w:val="en-US" w:eastAsia="zh-CN"/>
        </w:rPr>
        <w:t>1</w:t>
      </w:r>
      <w:r>
        <w:rPr>
          <w:rFonts w:hint="eastAsia" w:ascii="仿宋" w:hAnsi="仿宋" w:eastAsia="仿宋" w:cs="仿宋"/>
          <w:b/>
          <w:bCs/>
          <w:color w:val="FF0000"/>
          <w:sz w:val="24"/>
          <w:szCs w:val="24"/>
          <w:u w:val="none"/>
          <w:lang w:eastAsia="zh-CN"/>
        </w:rPr>
        <w:t>%（即≥</w:t>
      </w:r>
      <w:r>
        <w:rPr>
          <w:rFonts w:hint="eastAsia" w:ascii="仿宋" w:hAnsi="仿宋" w:eastAsia="仿宋" w:cs="仿宋"/>
          <w:b/>
          <w:bCs/>
          <w:color w:val="FF0000"/>
          <w:sz w:val="24"/>
          <w:szCs w:val="24"/>
          <w:u w:val="none"/>
          <w:lang w:val="en-US" w:eastAsia="zh-CN"/>
        </w:rPr>
        <w:t>1</w:t>
      </w:r>
      <w:r>
        <w:rPr>
          <w:rFonts w:hint="eastAsia" w:ascii="仿宋" w:hAnsi="仿宋" w:eastAsia="仿宋" w:cs="仿宋"/>
          <w:b/>
          <w:bCs/>
          <w:color w:val="FF0000"/>
          <w:sz w:val="24"/>
          <w:szCs w:val="24"/>
          <w:u w:val="none"/>
          <w:lang w:eastAsia="zh-CN"/>
        </w:rPr>
        <w:t>%），否则视为无效报价。</w:t>
      </w:r>
    </w:p>
    <w:p w14:paraId="48533703">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（最</w:t>
      </w:r>
      <w:r>
        <w:rPr>
          <w:rFonts w:hint="eastAsia" w:ascii="仿宋" w:hAnsi="仿宋" w:eastAsia="仿宋" w:cs="仿宋"/>
          <w:color w:val="FF0000"/>
          <w:sz w:val="24"/>
          <w:szCs w:val="24"/>
          <w:u w:val="none"/>
          <w:lang w:val="en-US" w:eastAsia="zh-CN"/>
        </w:rPr>
        <w:t>低下浮1</w:t>
      </w:r>
      <w:r>
        <w:rPr>
          <w:rFonts w:hint="eastAsia" w:ascii="仿宋" w:hAnsi="仿宋" w:eastAsia="仿宋" w:cs="仿宋"/>
          <w:color w:val="FF0000"/>
          <w:sz w:val="24"/>
          <w:szCs w:val="24"/>
          <w:u w:val="none"/>
          <w:lang w:eastAsia="zh-CN"/>
        </w:rPr>
        <w:t>%对应最低优惠要求，即供应商至少需让利</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%（如1000元设备最低实付9</w:t>
      </w:r>
      <w:r>
        <w:rPr>
          <w:rFonts w:hint="eastAsia" w:ascii="仿宋" w:hAnsi="仿宋" w:eastAsia="仿宋" w:cs="仿宋"/>
          <w:color w:val="FF0000"/>
          <w:sz w:val="24"/>
          <w:szCs w:val="24"/>
          <w:u w:val="none"/>
          <w:lang w:val="en-US" w:eastAsia="zh-CN"/>
        </w:rPr>
        <w:t>9</w:t>
      </w:r>
      <w:r>
        <w:rPr>
          <w:rFonts w:hint="eastAsia" w:ascii="仿宋" w:hAnsi="仿宋" w:eastAsia="仿宋" w:cs="仿宋"/>
          <w:color w:val="FF0000"/>
          <w:sz w:val="24"/>
          <w:szCs w:val="24"/>
          <w:u w:val="none"/>
          <w:lang w:eastAsia="zh-CN"/>
        </w:rPr>
        <w:t>0元），避免恶性竞争或虚高报价。）</w:t>
      </w:r>
    </w:p>
    <w:p w14:paraId="280D44DE">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③</w:t>
      </w:r>
      <w:r>
        <w:rPr>
          <w:rFonts w:hint="eastAsia" w:ascii="仿宋" w:hAnsi="仿宋" w:eastAsia="仿宋" w:cs="仿宋"/>
          <w:color w:val="FF0000"/>
          <w:sz w:val="24"/>
          <w:szCs w:val="24"/>
          <w:u w:val="none"/>
          <w:lang w:eastAsia="zh-CN"/>
        </w:rPr>
        <w:t>实际租赁价格计算​</w:t>
      </w:r>
      <w:bookmarkStart w:id="2" w:name="_GoBack"/>
      <w:bookmarkEnd w:id="2"/>
    </w:p>
    <w:p w14:paraId="1E1BF445">
      <w:pPr>
        <w:spacing w:line="360" w:lineRule="auto"/>
        <w:ind w:firstLine="800" w:firstLineChars="327"/>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供应商</w:t>
      </w:r>
      <w:r>
        <w:rPr>
          <w:rFonts w:hint="eastAsia" w:ascii="仿宋" w:hAnsi="仿宋" w:eastAsia="仿宋" w:cs="仿宋"/>
          <w:color w:val="FF0000"/>
          <w:sz w:val="24"/>
          <w:szCs w:val="24"/>
          <w:u w:val="none"/>
          <w:lang w:val="en-US" w:eastAsia="zh-CN"/>
        </w:rPr>
        <w:t>填报</w:t>
      </w:r>
      <w:r>
        <w:rPr>
          <w:rFonts w:hint="eastAsia" w:ascii="仿宋" w:hAnsi="仿宋" w:eastAsia="仿宋" w:cs="仿宋"/>
          <w:color w:val="FF0000"/>
          <w:sz w:val="24"/>
          <w:szCs w:val="24"/>
          <w:u w:val="none"/>
          <w:lang w:eastAsia="zh-CN"/>
        </w:rPr>
        <w:t>下浮率后，实际租赁价格按以下公式计算：</w:t>
      </w:r>
    </w:p>
    <w:p w14:paraId="1652108B">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​实际租赁价格=指导价×(1-下浮率)​​</w:t>
      </w:r>
    </w:p>
    <w:p w14:paraId="72543809">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例如：</w:t>
      </w:r>
    </w:p>
    <w:p w14:paraId="35002E0C">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若指导价为</w:t>
      </w:r>
      <w:r>
        <w:rPr>
          <w:rFonts w:hint="eastAsia" w:ascii="仿宋" w:hAnsi="仿宋" w:eastAsia="仿宋" w:cs="仿宋"/>
          <w:color w:val="FF0000"/>
          <w:sz w:val="24"/>
          <w:szCs w:val="24"/>
          <w:u w:val="none"/>
          <w:lang w:val="en-US" w:eastAsia="zh-CN"/>
        </w:rPr>
        <w:t>1000</w:t>
      </w:r>
      <w:r>
        <w:rPr>
          <w:rFonts w:hint="eastAsia" w:ascii="仿宋" w:hAnsi="仿宋" w:eastAsia="仿宋" w:cs="仿宋"/>
          <w:color w:val="FF0000"/>
          <w:sz w:val="24"/>
          <w:szCs w:val="24"/>
          <w:u w:val="none"/>
          <w:lang w:eastAsia="zh-CN"/>
        </w:rPr>
        <w:t>元，下浮率报5%，则实际价格=</w:t>
      </w:r>
      <w:r>
        <w:rPr>
          <w:rFonts w:hint="eastAsia" w:ascii="仿宋" w:hAnsi="仿宋" w:eastAsia="仿宋" w:cs="仿宋"/>
          <w:color w:val="FF0000"/>
          <w:sz w:val="24"/>
          <w:szCs w:val="24"/>
          <w:u w:val="none"/>
          <w:lang w:val="en-US" w:eastAsia="zh-CN"/>
        </w:rPr>
        <w:t>1000元</w:t>
      </w:r>
      <w:r>
        <w:rPr>
          <w:rFonts w:hint="eastAsia" w:ascii="仿宋" w:hAnsi="仿宋" w:eastAsia="仿宋" w:cs="仿宋"/>
          <w:color w:val="FF0000"/>
          <w:sz w:val="24"/>
          <w:szCs w:val="24"/>
          <w:u w:val="none"/>
          <w:lang w:eastAsia="zh-CN"/>
        </w:rPr>
        <w:t>×(1-5%)=</w:t>
      </w:r>
      <w:r>
        <w:rPr>
          <w:rFonts w:hint="eastAsia" w:ascii="仿宋" w:hAnsi="仿宋" w:eastAsia="仿宋" w:cs="仿宋"/>
          <w:color w:val="FF0000"/>
          <w:sz w:val="24"/>
          <w:szCs w:val="24"/>
          <w:u w:val="none"/>
          <w:lang w:val="en-US" w:eastAsia="zh-CN"/>
        </w:rPr>
        <w:t>950</w:t>
      </w:r>
      <w:r>
        <w:rPr>
          <w:rFonts w:hint="eastAsia" w:ascii="仿宋" w:hAnsi="仿宋" w:eastAsia="仿宋" w:cs="仿宋"/>
          <w:color w:val="FF0000"/>
          <w:sz w:val="24"/>
          <w:szCs w:val="24"/>
          <w:u w:val="none"/>
          <w:lang w:eastAsia="zh-CN"/>
        </w:rPr>
        <w:t>元；</w:t>
      </w:r>
    </w:p>
    <w:p w14:paraId="78D75536">
      <w:pPr>
        <w:spacing w:line="360" w:lineRule="auto"/>
        <w:ind w:firstLine="558" w:firstLineChars="228"/>
        <w:rPr>
          <w:rFonts w:hint="default"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eastAsia="zh-CN"/>
        </w:rPr>
        <w:t>若下浮率报</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%，则实际价格=</w:t>
      </w:r>
      <w:r>
        <w:rPr>
          <w:rFonts w:hint="eastAsia" w:ascii="仿宋" w:hAnsi="仿宋" w:eastAsia="仿宋" w:cs="仿宋"/>
          <w:color w:val="FF0000"/>
          <w:sz w:val="24"/>
          <w:szCs w:val="24"/>
          <w:u w:val="none"/>
          <w:lang w:val="en-US" w:eastAsia="zh-CN"/>
        </w:rPr>
        <w:t>1000元</w:t>
      </w:r>
      <w:r>
        <w:rPr>
          <w:rFonts w:hint="eastAsia" w:ascii="仿宋" w:hAnsi="仿宋" w:eastAsia="仿宋" w:cs="仿宋"/>
          <w:color w:val="FF0000"/>
          <w:sz w:val="24"/>
          <w:szCs w:val="24"/>
          <w:u w:val="none"/>
          <w:lang w:eastAsia="zh-CN"/>
        </w:rPr>
        <w:t>×9</w:t>
      </w:r>
      <w:r>
        <w:rPr>
          <w:rFonts w:hint="eastAsia" w:ascii="仿宋" w:hAnsi="仿宋" w:eastAsia="仿宋" w:cs="仿宋"/>
          <w:color w:val="FF0000"/>
          <w:sz w:val="24"/>
          <w:szCs w:val="24"/>
          <w:u w:val="none"/>
          <w:lang w:val="en-US" w:eastAsia="zh-CN"/>
        </w:rPr>
        <w:t>9</w:t>
      </w: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990</w:t>
      </w:r>
      <w:r>
        <w:rPr>
          <w:rFonts w:hint="eastAsia" w:ascii="仿宋" w:hAnsi="仿宋" w:eastAsia="仿宋" w:cs="仿宋"/>
          <w:color w:val="FF0000"/>
          <w:sz w:val="24"/>
          <w:szCs w:val="24"/>
          <w:u w:val="none"/>
          <w:lang w:eastAsia="zh-CN"/>
        </w:rPr>
        <w:t>元</w:t>
      </w:r>
      <w:r>
        <w:rPr>
          <w:rFonts w:hint="eastAsia" w:ascii="仿宋" w:hAnsi="仿宋" w:eastAsia="仿宋" w:cs="仿宋"/>
          <w:color w:val="FF0000"/>
          <w:sz w:val="24"/>
          <w:szCs w:val="24"/>
          <w:u w:val="none"/>
          <w:lang w:val="en-US" w:eastAsia="zh-CN"/>
        </w:rPr>
        <w:t>.</w:t>
      </w:r>
    </w:p>
    <w:p w14:paraId="4145502A">
      <w:pPr>
        <w:spacing w:line="360" w:lineRule="auto"/>
        <w:ind w:firstLine="558" w:firstLineChars="228"/>
        <w:rPr>
          <w:rFonts w:hint="eastAsia" w:ascii="仿宋" w:hAnsi="仿宋" w:eastAsia="仿宋" w:cs="仿宋"/>
          <w:color w:val="FF0000"/>
          <w:sz w:val="24"/>
          <w:szCs w:val="24"/>
        </w:rPr>
      </w:pP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4</w:t>
      </w:r>
      <w:r>
        <w:rPr>
          <w:rFonts w:hint="eastAsia" w:ascii="仿宋" w:hAnsi="仿宋" w:eastAsia="仿宋" w:cs="仿宋"/>
          <w:color w:val="FF0000"/>
          <w:sz w:val="24"/>
          <w:szCs w:val="24"/>
        </w:rPr>
        <w:t>）各</w:t>
      </w:r>
      <w:r>
        <w:rPr>
          <w:rFonts w:hint="eastAsia" w:ascii="仿宋" w:hAnsi="仿宋" w:eastAsia="仿宋" w:cs="仿宋"/>
          <w:color w:val="FF0000"/>
          <w:sz w:val="24"/>
          <w:szCs w:val="24"/>
          <w:lang w:eastAsia="zh-CN"/>
        </w:rPr>
        <w:t>供应商</w:t>
      </w:r>
      <w:r>
        <w:rPr>
          <w:rFonts w:hint="eastAsia" w:ascii="仿宋" w:hAnsi="仿宋" w:eastAsia="仿宋" w:cs="仿宋"/>
          <w:color w:val="FF0000"/>
          <w:sz w:val="24"/>
          <w:szCs w:val="24"/>
        </w:rPr>
        <w:t>在报价前应仔细审阅</w:t>
      </w:r>
      <w:r>
        <w:rPr>
          <w:rFonts w:hint="eastAsia" w:ascii="仿宋" w:hAnsi="仿宋" w:eastAsia="仿宋" w:cs="仿宋"/>
          <w:color w:val="FF0000"/>
          <w:sz w:val="24"/>
          <w:szCs w:val="24"/>
          <w:lang w:eastAsia="zh-CN"/>
        </w:rPr>
        <w:t>采购</w:t>
      </w:r>
      <w:r>
        <w:rPr>
          <w:rFonts w:hint="eastAsia" w:ascii="仿宋" w:hAnsi="仿宋" w:eastAsia="仿宋" w:cs="仿宋"/>
          <w:color w:val="FF0000"/>
          <w:sz w:val="24"/>
          <w:szCs w:val="24"/>
        </w:rPr>
        <w:t>公告、报价表及报价说明等与此次报价相关的所有资料。报价要谨慎，一旦</w:t>
      </w:r>
      <w:r>
        <w:rPr>
          <w:rFonts w:hint="eastAsia" w:ascii="仿宋" w:hAnsi="仿宋" w:eastAsia="仿宋" w:cs="仿宋"/>
          <w:color w:val="FF0000"/>
          <w:sz w:val="24"/>
          <w:szCs w:val="24"/>
          <w:lang w:eastAsia="zh-CN"/>
        </w:rPr>
        <w:t>确定为成交人</w:t>
      </w:r>
      <w:r>
        <w:rPr>
          <w:rFonts w:hint="eastAsia" w:ascii="仿宋" w:hAnsi="仿宋" w:eastAsia="仿宋" w:cs="仿宋"/>
          <w:color w:val="FF0000"/>
          <w:sz w:val="24"/>
          <w:szCs w:val="24"/>
        </w:rPr>
        <w:t>，视为理解并考虑了</w:t>
      </w:r>
      <w:r>
        <w:rPr>
          <w:rFonts w:hint="eastAsia" w:ascii="仿宋" w:hAnsi="仿宋" w:eastAsia="仿宋" w:cs="仿宋"/>
          <w:color w:val="FF0000"/>
          <w:sz w:val="24"/>
          <w:szCs w:val="24"/>
          <w:lang w:eastAsia="zh-CN"/>
        </w:rPr>
        <w:t>询比采购单位</w:t>
      </w:r>
      <w:r>
        <w:rPr>
          <w:rFonts w:hint="eastAsia" w:ascii="仿宋" w:hAnsi="仿宋" w:eastAsia="仿宋" w:cs="仿宋"/>
          <w:color w:val="FF0000"/>
          <w:sz w:val="24"/>
          <w:szCs w:val="24"/>
        </w:rPr>
        <w:t>要求的报价，不得以任何理由变更。</w:t>
      </w:r>
    </w:p>
    <w:p w14:paraId="7CB60B0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6E03A6D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B1FA8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DB2104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3DCEB6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AB2626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138AD5C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25A497D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014DE6C1">
      <w:pPr>
        <w:spacing w:line="360" w:lineRule="auto"/>
        <w:jc w:val="both"/>
        <w:rPr>
          <w:rFonts w:hint="eastAsia" w:ascii="仿宋" w:hAnsi="仿宋" w:eastAsia="仿宋" w:cs="仿宋"/>
          <w:b/>
          <w:sz w:val="24"/>
          <w:szCs w:val="24"/>
          <w:lang w:val="en-US" w:eastAsia="zh-CN"/>
        </w:rPr>
      </w:pPr>
    </w:p>
    <w:p w14:paraId="37AE1E02">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6C65793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163312F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3422810C">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FF0000"/>
          <w:sz w:val="24"/>
          <w:szCs w:val="24"/>
          <w:u w:val="single"/>
        </w:rPr>
        <w:t>本次采取“</w:t>
      </w:r>
      <w:r>
        <w:rPr>
          <w:rFonts w:hint="eastAsia" w:ascii="仿宋" w:hAnsi="仿宋" w:eastAsia="仿宋" w:cs="仿宋"/>
          <w:color w:val="FF0000"/>
          <w:sz w:val="24"/>
          <w:szCs w:val="24"/>
          <w:u w:val="single"/>
          <w:lang w:val="en-US" w:eastAsia="zh-CN"/>
        </w:rPr>
        <w:t>综合评标法</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eastAsia="zh-CN"/>
        </w:rPr>
        <w:t>评审</w:t>
      </w:r>
      <w:r>
        <w:rPr>
          <w:rFonts w:hint="eastAsia" w:ascii="仿宋" w:hAnsi="仿宋" w:eastAsia="仿宋" w:cs="仿宋"/>
          <w:color w:val="FF0000"/>
          <w:sz w:val="24"/>
          <w:szCs w:val="24"/>
          <w:u w:val="single"/>
        </w:rPr>
        <w:t>。即以经</w:t>
      </w:r>
      <w:r>
        <w:rPr>
          <w:rFonts w:hint="eastAsia" w:ascii="仿宋" w:hAnsi="仿宋" w:eastAsia="仿宋" w:cs="仿宋"/>
          <w:color w:val="FF0000"/>
          <w:sz w:val="24"/>
          <w:szCs w:val="24"/>
          <w:u w:val="single"/>
          <w:lang w:eastAsia="zh-CN"/>
        </w:rPr>
        <w:t>专家评审小组</w:t>
      </w:r>
      <w:r>
        <w:rPr>
          <w:rFonts w:hint="eastAsia" w:ascii="仿宋" w:hAnsi="仿宋" w:eastAsia="仿宋" w:cs="仿宋"/>
          <w:color w:val="FF0000"/>
          <w:sz w:val="24"/>
          <w:szCs w:val="24"/>
          <w:u w:val="single"/>
        </w:rPr>
        <w:t>审核，综合评出</w:t>
      </w:r>
      <w:r>
        <w:rPr>
          <w:rFonts w:hint="eastAsia" w:ascii="仿宋" w:hAnsi="仿宋" w:eastAsia="仿宋" w:cs="仿宋"/>
          <w:color w:val="FF0000"/>
          <w:sz w:val="24"/>
          <w:szCs w:val="24"/>
          <w:u w:val="single"/>
          <w:lang w:val="en-US" w:eastAsia="zh-CN"/>
        </w:rPr>
        <w:t>供应商</w:t>
      </w:r>
      <w:r>
        <w:rPr>
          <w:rFonts w:hint="eastAsia" w:ascii="仿宋" w:hAnsi="仿宋" w:eastAsia="仿宋" w:cs="仿宋"/>
          <w:color w:val="FF0000"/>
          <w:sz w:val="24"/>
          <w:szCs w:val="24"/>
          <w:u w:val="single"/>
        </w:rPr>
        <w:t>的得分排序。其中</w:t>
      </w:r>
      <w:r>
        <w:rPr>
          <w:rFonts w:hint="eastAsia" w:ascii="仿宋" w:hAnsi="仿宋" w:eastAsia="仿宋" w:cs="仿宋"/>
          <w:color w:val="FF0000"/>
          <w:sz w:val="24"/>
          <w:szCs w:val="24"/>
          <w:u w:val="single"/>
          <w:lang w:val="en-US" w:eastAsia="zh-CN"/>
        </w:rPr>
        <w:t>评分最高</w:t>
      </w:r>
      <w:r>
        <w:rPr>
          <w:rFonts w:hint="eastAsia" w:ascii="仿宋" w:hAnsi="仿宋" w:eastAsia="仿宋" w:cs="仿宋"/>
          <w:color w:val="FF0000"/>
          <w:sz w:val="24"/>
          <w:szCs w:val="24"/>
          <w:u w:val="single"/>
        </w:rPr>
        <w:t>的报价单位为预</w:t>
      </w:r>
      <w:r>
        <w:rPr>
          <w:rFonts w:hint="eastAsia" w:ascii="仿宋" w:hAnsi="仿宋" w:eastAsia="仿宋" w:cs="仿宋"/>
          <w:color w:val="FF0000"/>
          <w:sz w:val="24"/>
          <w:szCs w:val="24"/>
          <w:u w:val="single"/>
          <w:lang w:eastAsia="zh-CN"/>
        </w:rPr>
        <w:t>成交人。</w:t>
      </w:r>
    </w:p>
    <w:p w14:paraId="21112434">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3.1</w:t>
      </w:r>
      <w:r>
        <w:rPr>
          <w:rFonts w:hint="eastAsia" w:ascii="仿宋" w:hAnsi="仿宋" w:eastAsia="仿宋" w:cs="仿宋"/>
          <w:color w:val="FF0000"/>
          <w:sz w:val="24"/>
          <w:szCs w:val="24"/>
          <w:u w:val="none"/>
          <w:lang w:eastAsia="zh-CN"/>
        </w:rPr>
        <w:t>计分：总分100分</w:t>
      </w:r>
      <w:r>
        <w:rPr>
          <w:rFonts w:hint="eastAsia" w:ascii="仿宋" w:hAnsi="仿宋" w:eastAsia="仿宋" w:cs="仿宋"/>
          <w:color w:val="FF0000"/>
          <w:sz w:val="24"/>
          <w:szCs w:val="24"/>
          <w:u w:val="none"/>
          <w:lang w:val="en-US" w:eastAsia="zh-CN"/>
        </w:rPr>
        <w:t>。</w:t>
      </w:r>
    </w:p>
    <w:p w14:paraId="455ED9FD">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3.2技术分（30分）</w:t>
      </w:r>
    </w:p>
    <w:p w14:paraId="44FC1ACB">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1</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近三年类似机械租赁（土方开挖、外运、回填等工作内容）土方类施工业绩</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提供合同复印件。（每项5分，最高得分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487067A8">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（2）近三年无安全/质量事故，提供施工项目部开具的证明。</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每项5分，</w:t>
      </w:r>
      <w:r>
        <w:rPr>
          <w:rFonts w:hint="eastAsia" w:ascii="仿宋" w:hAnsi="仿宋" w:eastAsia="仿宋" w:cs="仿宋"/>
          <w:color w:val="FF0000"/>
          <w:sz w:val="24"/>
          <w:szCs w:val="24"/>
        </w:rPr>
        <w:t>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45D37509">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3.3</w:t>
      </w:r>
      <w:r>
        <w:rPr>
          <w:rFonts w:hint="eastAsia" w:ascii="仿宋" w:hAnsi="仿宋" w:eastAsia="仿宋" w:cs="仿宋"/>
          <w:color w:val="FF0000"/>
          <w:sz w:val="24"/>
          <w:szCs w:val="24"/>
        </w:rPr>
        <w:t>商务分（</w:t>
      </w:r>
      <w:r>
        <w:rPr>
          <w:rFonts w:hint="eastAsia" w:ascii="仿宋" w:hAnsi="仿宋" w:eastAsia="仿宋" w:cs="仿宋"/>
          <w:color w:val="FF0000"/>
          <w:sz w:val="24"/>
          <w:szCs w:val="24"/>
          <w:lang w:val="en-US" w:eastAsia="zh-CN"/>
        </w:rPr>
        <w:t>7</w:t>
      </w:r>
      <w:r>
        <w:rPr>
          <w:rFonts w:hint="eastAsia" w:ascii="仿宋" w:hAnsi="仿宋" w:eastAsia="仿宋" w:cs="仿宋"/>
          <w:color w:val="FF0000"/>
          <w:sz w:val="24"/>
          <w:szCs w:val="24"/>
        </w:rPr>
        <w:t>0分）</w:t>
      </w:r>
    </w:p>
    <w:p w14:paraId="570949B6">
      <w:pPr>
        <w:spacing w:line="360" w:lineRule="auto"/>
        <w:ind w:firstLine="490" w:firstLineChars="200"/>
        <w:rPr>
          <w:rFonts w:hint="eastAsia" w:ascii="仿宋_GB2312" w:hAnsi="仿宋_GB2312" w:eastAsia="仿宋_GB2312" w:cs="仿宋_GB2312"/>
          <w:color w:val="FF0000"/>
          <w:sz w:val="28"/>
          <w:szCs w:val="28"/>
          <w:highlight w:val="none"/>
          <w:lang w:val="en-US" w:eastAsia="zh-CN"/>
        </w:rPr>
      </w:pPr>
      <w:r>
        <w:rPr>
          <w:rFonts w:hint="eastAsia" w:ascii="仿宋" w:hAnsi="仿宋" w:eastAsia="仿宋" w:cs="仿宋"/>
          <w:color w:val="FF0000"/>
          <w:sz w:val="24"/>
          <w:szCs w:val="24"/>
          <w:lang w:val="en-US" w:eastAsia="zh-CN"/>
        </w:rPr>
        <w:t>（1）土方计量报价：总价最低者（第一名）得满分（35分），第二名扣5分，以此类推。</w:t>
      </w:r>
    </w:p>
    <w:p w14:paraId="4725AA81">
      <w:pPr>
        <w:spacing w:line="360" w:lineRule="auto"/>
        <w:ind w:firstLine="49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（2）机械计时报价：最高下浮率者（第一名）得满分（35分），第二名扣5分，以此类推。</w:t>
      </w:r>
    </w:p>
    <w:p w14:paraId="30D66BD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6C44612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0B59E7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3A4499D6">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37BE2B2">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1E5F589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1BFDE21D">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B17373D">
      <w:pPr>
        <w:spacing w:line="360" w:lineRule="auto"/>
        <w:jc w:val="center"/>
        <w:rPr>
          <w:rFonts w:hint="eastAsia" w:ascii="仿宋" w:hAnsi="仿宋" w:eastAsia="仿宋" w:cs="仿宋"/>
          <w:b/>
          <w:sz w:val="24"/>
          <w:szCs w:val="24"/>
        </w:rPr>
      </w:pPr>
    </w:p>
    <w:p w14:paraId="52A0C22A">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34DEE21A">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634B3553">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7E527090">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247D1EDB">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540F9A7F">
      <w:pPr>
        <w:widowControl/>
        <w:numPr>
          <w:ilvl w:val="0"/>
          <w:numId w:val="0"/>
        </w:numPr>
        <w:spacing w:line="360" w:lineRule="auto"/>
        <w:ind w:left="490" w:leftChars="228"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5、近三年类似土方类机械租赁施工业绩（提供合同复印件）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6、近三年无安全/质量事故，提供施工项目部开具的证明</w:t>
      </w:r>
    </w:p>
    <w:p w14:paraId="17F9073A">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机械询比采购土方计量报价单</w:t>
      </w:r>
      <w:r>
        <w:rPr>
          <w:rFonts w:hint="eastAsia" w:ascii="仿宋" w:hAnsi="仿宋" w:eastAsia="仿宋" w:cs="仿宋"/>
          <w:sz w:val="24"/>
          <w:szCs w:val="24"/>
          <w:lang w:val="en-US" w:eastAsia="zh-CN"/>
        </w:rPr>
        <w:t>及机械计时</w:t>
      </w:r>
      <w:r>
        <w:rPr>
          <w:rFonts w:hint="eastAsia" w:ascii="仿宋" w:hAnsi="仿宋" w:eastAsia="仿宋" w:cs="仿宋"/>
          <w:sz w:val="24"/>
          <w:szCs w:val="24"/>
        </w:rPr>
        <w:t>报价单</w:t>
      </w:r>
    </w:p>
    <w:p w14:paraId="78E38A6A">
      <w:pPr>
        <w:spacing w:line="360" w:lineRule="auto"/>
        <w:jc w:val="both"/>
        <w:rPr>
          <w:rFonts w:hint="eastAsia" w:ascii="仿宋" w:hAnsi="仿宋" w:eastAsia="仿宋" w:cs="仿宋"/>
          <w:b/>
          <w:sz w:val="24"/>
          <w:szCs w:val="24"/>
        </w:rPr>
      </w:pPr>
    </w:p>
    <w:p w14:paraId="6C9BAA1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61DE14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5DA985E5">
      <w:pPr>
        <w:spacing w:before="156" w:beforeLines="50" w:after="156" w:afterLines="50" w:line="360" w:lineRule="auto"/>
        <w:ind w:firstLine="490" w:firstLineChars="200"/>
        <w:rPr>
          <w:rFonts w:hint="eastAsia" w:ascii="仿宋" w:hAnsi="仿宋" w:eastAsia="仿宋" w:cs="仿宋"/>
          <w:sz w:val="24"/>
          <w:szCs w:val="24"/>
        </w:rPr>
      </w:pPr>
    </w:p>
    <w:p w14:paraId="17E3B51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348816E1">
      <w:pPr>
        <w:spacing w:before="156" w:beforeLines="50" w:after="156" w:afterLines="50" w:line="360" w:lineRule="auto"/>
        <w:ind w:firstLine="490" w:firstLineChars="200"/>
        <w:rPr>
          <w:rFonts w:hint="eastAsia" w:ascii="仿宋" w:hAnsi="仿宋" w:eastAsia="仿宋" w:cs="仿宋"/>
          <w:sz w:val="24"/>
          <w:szCs w:val="24"/>
        </w:rPr>
      </w:pPr>
    </w:p>
    <w:p w14:paraId="2566281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0C3011B">
      <w:pPr>
        <w:spacing w:before="156" w:beforeLines="50" w:after="156" w:afterLines="50" w:line="360" w:lineRule="auto"/>
        <w:ind w:firstLine="490" w:firstLineChars="200"/>
        <w:rPr>
          <w:rFonts w:hint="eastAsia" w:ascii="仿宋" w:hAnsi="仿宋" w:eastAsia="仿宋" w:cs="仿宋"/>
          <w:sz w:val="24"/>
          <w:szCs w:val="24"/>
        </w:rPr>
      </w:pPr>
    </w:p>
    <w:p w14:paraId="1249CB7F">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7A3CE73">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133AEC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BB56880">
      <w:pPr>
        <w:spacing w:before="156" w:beforeLines="50" w:after="156" w:afterLines="50" w:line="360" w:lineRule="auto"/>
        <w:rPr>
          <w:rFonts w:hint="eastAsia" w:ascii="仿宋" w:hAnsi="仿宋" w:eastAsia="仿宋" w:cs="仿宋"/>
          <w:sz w:val="24"/>
          <w:szCs w:val="24"/>
        </w:rPr>
      </w:pPr>
    </w:p>
    <w:p w14:paraId="31E251F6">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身份证：</w:t>
      </w:r>
    </w:p>
    <w:p w14:paraId="093252DE">
      <w:pPr>
        <w:spacing w:before="156" w:beforeLines="50" w:after="156" w:afterLines="50" w:line="360" w:lineRule="auto"/>
        <w:ind w:firstLine="4165" w:firstLineChars="1700"/>
        <w:rPr>
          <w:rFonts w:hint="eastAsia" w:ascii="仿宋" w:hAnsi="仿宋" w:eastAsia="仿宋" w:cs="仿宋"/>
          <w:sz w:val="24"/>
          <w:szCs w:val="24"/>
        </w:rPr>
      </w:pPr>
    </w:p>
    <w:p w14:paraId="283A537A">
      <w:pPr>
        <w:spacing w:before="156" w:beforeLines="50" w:after="156" w:afterLines="50" w:line="360" w:lineRule="auto"/>
        <w:ind w:firstLine="4165" w:firstLineChars="1700"/>
        <w:rPr>
          <w:rFonts w:hint="eastAsia" w:ascii="仿宋" w:hAnsi="仿宋" w:eastAsia="仿宋" w:cs="仿宋"/>
          <w:sz w:val="24"/>
          <w:szCs w:val="24"/>
        </w:rPr>
      </w:pPr>
    </w:p>
    <w:p w14:paraId="6E5B491E">
      <w:pPr>
        <w:spacing w:before="156" w:beforeLines="50" w:after="156" w:afterLines="50" w:line="360" w:lineRule="auto"/>
        <w:rPr>
          <w:rFonts w:hint="eastAsia" w:ascii="仿宋" w:hAnsi="仿宋" w:eastAsia="仿宋" w:cs="仿宋"/>
          <w:sz w:val="24"/>
          <w:szCs w:val="24"/>
        </w:rPr>
      </w:pPr>
    </w:p>
    <w:p w14:paraId="0FE4093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6E2A6574">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897CF7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C5D33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36874A6A">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7D84208">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459F1478">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203AF36">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5948C2E">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79BF38B2">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43352C2C">
      <w:pPr>
        <w:spacing w:line="360" w:lineRule="auto"/>
        <w:ind w:firstLine="490" w:firstLineChars="200"/>
        <w:rPr>
          <w:rFonts w:hint="eastAsia" w:ascii="仿宋" w:hAnsi="仿宋" w:eastAsia="仿宋" w:cs="仿宋"/>
          <w:color w:val="000000"/>
          <w:sz w:val="24"/>
          <w:szCs w:val="24"/>
          <w:u w:val="single"/>
        </w:rPr>
      </w:pPr>
    </w:p>
    <w:p w14:paraId="366A184B">
      <w:pPr>
        <w:spacing w:line="360" w:lineRule="auto"/>
        <w:ind w:firstLine="4655" w:firstLineChars="1900"/>
        <w:rPr>
          <w:rFonts w:hint="eastAsia" w:ascii="仿宋" w:hAnsi="仿宋" w:eastAsia="仿宋" w:cs="仿宋"/>
          <w:sz w:val="24"/>
          <w:szCs w:val="24"/>
        </w:rPr>
      </w:pPr>
    </w:p>
    <w:p w14:paraId="250A1F03">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5A9F29BA">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1F265FA0">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9C45BB7">
      <w:pPr>
        <w:pStyle w:val="55"/>
        <w:rPr>
          <w:rFonts w:hint="eastAsia" w:ascii="仿宋" w:hAnsi="仿宋" w:eastAsia="仿宋" w:cs="仿宋"/>
          <w:sz w:val="24"/>
          <w:szCs w:val="24"/>
        </w:rPr>
      </w:pPr>
    </w:p>
    <w:p w14:paraId="45CA9DDA">
      <w:pPr>
        <w:pStyle w:val="55"/>
        <w:rPr>
          <w:rFonts w:hint="eastAsia" w:ascii="仿宋" w:hAnsi="仿宋" w:eastAsia="仿宋" w:cs="仿宋"/>
          <w:sz w:val="24"/>
          <w:szCs w:val="24"/>
        </w:rPr>
      </w:pPr>
    </w:p>
    <w:p w14:paraId="33463DFA">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43DFDE7A">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安庆铜矿废石倒运堆场环保工程--土方作业类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土方计量</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（1）</w:t>
      </w:r>
      <w:r>
        <w:rPr>
          <w:rFonts w:hint="eastAsia" w:ascii="仿宋" w:hAnsi="仿宋" w:eastAsia="仿宋" w:cs="仿宋"/>
          <w:b/>
          <w:bCs/>
          <w:sz w:val="28"/>
          <w:szCs w:val="28"/>
          <w:lang w:val="en-US" w:eastAsia="zh-CN" w:bidi="ar"/>
        </w:rPr>
        <w:t xml:space="preserve">    </w:t>
      </w:r>
    </w:p>
    <w:p w14:paraId="719EE2E6">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047</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360"/>
        <w:gridCol w:w="735"/>
        <w:gridCol w:w="1020"/>
        <w:gridCol w:w="1620"/>
        <w:gridCol w:w="1335"/>
        <w:gridCol w:w="1710"/>
        <w:gridCol w:w="1691"/>
      </w:tblGrid>
      <w:tr w14:paraId="2FD3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5DD6EFF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14:paraId="713C3A79">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79" w:type="dxa"/>
            <w:vMerge w:val="restart"/>
            <w:noWrap w:val="0"/>
            <w:vAlign w:val="center"/>
          </w:tcPr>
          <w:p w14:paraId="23516A68">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360" w:type="dxa"/>
            <w:vMerge w:val="restart"/>
            <w:noWrap w:val="0"/>
            <w:vAlign w:val="center"/>
          </w:tcPr>
          <w:p w14:paraId="65060D5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35" w:type="dxa"/>
            <w:vMerge w:val="restart"/>
            <w:noWrap w:val="0"/>
            <w:vAlign w:val="center"/>
          </w:tcPr>
          <w:p w14:paraId="79320A3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20" w:type="dxa"/>
            <w:vMerge w:val="restart"/>
            <w:noWrap w:val="0"/>
            <w:vAlign w:val="center"/>
          </w:tcPr>
          <w:p w14:paraId="65DED38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620" w:type="dxa"/>
            <w:vMerge w:val="restart"/>
            <w:noWrap w:val="0"/>
            <w:vAlign w:val="center"/>
          </w:tcPr>
          <w:p w14:paraId="3A0BD883">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7D311FA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045" w:type="dxa"/>
            <w:gridSpan w:val="2"/>
            <w:noWrap w:val="0"/>
            <w:vAlign w:val="center"/>
          </w:tcPr>
          <w:p w14:paraId="01C8BAE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vMerge w:val="restart"/>
            <w:noWrap w:val="0"/>
            <w:vAlign w:val="center"/>
          </w:tcPr>
          <w:p w14:paraId="44E90AB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20A7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06E5009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287" w:type="dxa"/>
            <w:vMerge w:val="continue"/>
            <w:noWrap w:val="0"/>
            <w:vAlign w:val="center"/>
          </w:tcPr>
          <w:p w14:paraId="205B9D0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279" w:type="dxa"/>
            <w:vMerge w:val="continue"/>
            <w:noWrap w:val="0"/>
            <w:vAlign w:val="center"/>
          </w:tcPr>
          <w:p w14:paraId="5A9FD78F">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360" w:type="dxa"/>
            <w:vMerge w:val="continue"/>
            <w:noWrap w:val="0"/>
            <w:vAlign w:val="center"/>
          </w:tcPr>
          <w:p w14:paraId="72B25E5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735" w:type="dxa"/>
            <w:vMerge w:val="continue"/>
            <w:noWrap w:val="0"/>
            <w:vAlign w:val="center"/>
          </w:tcPr>
          <w:p w14:paraId="1747849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20" w:type="dxa"/>
            <w:vMerge w:val="continue"/>
            <w:noWrap w:val="0"/>
            <w:vAlign w:val="center"/>
          </w:tcPr>
          <w:p w14:paraId="17B1B7F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620" w:type="dxa"/>
            <w:vMerge w:val="continue"/>
            <w:noWrap w:val="0"/>
            <w:vAlign w:val="center"/>
          </w:tcPr>
          <w:p w14:paraId="0608E95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35" w:type="dxa"/>
            <w:noWrap w:val="0"/>
            <w:vAlign w:val="center"/>
          </w:tcPr>
          <w:p w14:paraId="08459A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10" w:type="dxa"/>
            <w:noWrap w:val="0"/>
            <w:vAlign w:val="center"/>
          </w:tcPr>
          <w:p w14:paraId="08425A54">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691" w:type="dxa"/>
            <w:vMerge w:val="continue"/>
            <w:noWrap w:val="0"/>
            <w:vAlign w:val="center"/>
          </w:tcPr>
          <w:p w14:paraId="7BA873C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6771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02" w:type="dxa"/>
            <w:shd w:val="clear" w:color="auto" w:fill="auto"/>
            <w:noWrap w:val="0"/>
            <w:vAlign w:val="center"/>
          </w:tcPr>
          <w:p w14:paraId="417C7253">
            <w:pPr>
              <w:keepNext w:val="0"/>
              <w:keepLines w:val="0"/>
              <w:suppressLineNumbers w:val="0"/>
              <w:spacing w:before="0" w:beforeAutospacing="0" w:after="0" w:afterAutospacing="0"/>
              <w:ind w:left="0" w:right="0"/>
              <w:jc w:val="center"/>
              <w:rPr>
                <w:rFonts w:hint="eastAsia" w:ascii="仿宋" w:hAnsi="仿宋" w:eastAsia="仿宋" w:cs="仿宋"/>
                <w:b/>
                <w:bCs w:val="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w:t>
            </w:r>
          </w:p>
        </w:tc>
        <w:tc>
          <w:tcPr>
            <w:tcW w:w="1287" w:type="dxa"/>
            <w:shd w:val="clear" w:color="auto" w:fill="auto"/>
            <w:noWrap w:val="0"/>
            <w:vAlign w:val="center"/>
          </w:tcPr>
          <w:p w14:paraId="5FB15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38FF5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360" w:type="dxa"/>
            <w:shd w:val="clear" w:color="auto" w:fill="auto"/>
            <w:noWrap w:val="0"/>
            <w:vAlign w:val="center"/>
          </w:tcPr>
          <w:p w14:paraId="6ACBB24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0442359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2FA50F7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735" w:type="dxa"/>
            <w:shd w:val="clear" w:color="auto" w:fill="auto"/>
            <w:noWrap w:val="0"/>
            <w:vAlign w:val="center"/>
          </w:tcPr>
          <w:p w14:paraId="537D0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020" w:type="dxa"/>
            <w:shd w:val="clear" w:color="auto" w:fill="auto"/>
            <w:noWrap w:val="0"/>
            <w:vAlign w:val="center"/>
          </w:tcPr>
          <w:p w14:paraId="4C83E9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eastAsia="zh-CN" w:bidi="ar"/>
                <w:woUserID w:val="1"/>
              </w:rPr>
              <w:t>3</w:t>
            </w:r>
            <w:r>
              <w:rPr>
                <w:rFonts w:hint="eastAsia" w:ascii="Times New Roman" w:hAnsi="Times New Roman" w:eastAsia="宋体" w:cs="Times New Roman"/>
                <w:i w:val="0"/>
                <w:iCs w:val="0"/>
                <w:color w:val="000000"/>
                <w:kern w:val="0"/>
                <w:sz w:val="21"/>
                <w:szCs w:val="21"/>
                <w:highlight w:val="none"/>
                <w:u w:val="none"/>
                <w:lang w:val="en-US" w:eastAsia="zh-CN" w:bidi="ar"/>
              </w:rPr>
              <w:t>000</w:t>
            </w:r>
          </w:p>
        </w:tc>
        <w:tc>
          <w:tcPr>
            <w:tcW w:w="1620" w:type="dxa"/>
            <w:shd w:val="clear" w:color="auto" w:fill="auto"/>
            <w:noWrap w:val="0"/>
            <w:vAlign w:val="center"/>
          </w:tcPr>
          <w:p w14:paraId="5C4FED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335" w:type="dxa"/>
            <w:shd w:val="clear" w:color="auto" w:fill="auto"/>
            <w:noWrap w:val="0"/>
            <w:vAlign w:val="center"/>
          </w:tcPr>
          <w:p w14:paraId="603297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kern w:val="2"/>
                <w:sz w:val="21"/>
                <w:szCs w:val="21"/>
                <w:highlight w:val="none"/>
                <w:lang w:val="en-US" w:eastAsia="zh-CN" w:bidi="ar-SA"/>
              </w:rPr>
            </w:pPr>
          </w:p>
        </w:tc>
        <w:tc>
          <w:tcPr>
            <w:tcW w:w="1710" w:type="dxa"/>
            <w:shd w:val="clear" w:color="auto" w:fill="auto"/>
            <w:noWrap w:val="0"/>
            <w:vAlign w:val="center"/>
          </w:tcPr>
          <w:p w14:paraId="6D4A47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058CE366">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2C1F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02" w:type="dxa"/>
            <w:shd w:val="clear" w:color="auto" w:fill="auto"/>
            <w:noWrap w:val="0"/>
            <w:vAlign w:val="center"/>
          </w:tcPr>
          <w:p w14:paraId="43FF3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shd w:val="clear" w:color="auto" w:fill="auto"/>
            <w:noWrap w:val="0"/>
            <w:vAlign w:val="center"/>
          </w:tcPr>
          <w:p w14:paraId="0E4D0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2DBDF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360" w:type="dxa"/>
            <w:shd w:val="clear" w:color="auto" w:fill="auto"/>
            <w:noWrap w:val="0"/>
            <w:vAlign w:val="center"/>
          </w:tcPr>
          <w:p w14:paraId="577DE701">
            <w:pPr>
              <w:keepNext w:val="0"/>
              <w:keepLines w:val="0"/>
              <w:widowControl/>
              <w:numPr>
                <w:ilvl w:val="0"/>
                <w:numId w:val="6"/>
              </w:numPr>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挖沟槽或基坑土方及石渣；</w:t>
            </w:r>
          </w:p>
          <w:p w14:paraId="35A32CA9">
            <w:pPr>
              <w:keepNext w:val="0"/>
              <w:keepLines w:val="0"/>
              <w:widowControl/>
              <w:numPr>
                <w:ilvl w:val="0"/>
                <w:numId w:val="6"/>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类别：二至四类土或石渣；</w:t>
            </w:r>
          </w:p>
          <w:p w14:paraId="2C8A03EF">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3、挖土深度5m内，装车或不装车。</w:t>
            </w:r>
          </w:p>
        </w:tc>
        <w:tc>
          <w:tcPr>
            <w:tcW w:w="735" w:type="dxa"/>
            <w:shd w:val="clear" w:color="auto" w:fill="auto"/>
            <w:noWrap w:val="0"/>
            <w:vAlign w:val="center"/>
          </w:tcPr>
          <w:p w14:paraId="6ABEE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020" w:type="dxa"/>
            <w:shd w:val="clear" w:color="auto" w:fill="auto"/>
            <w:noWrap w:val="0"/>
            <w:vAlign w:val="center"/>
          </w:tcPr>
          <w:p w14:paraId="36AA37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5000</w:t>
            </w:r>
          </w:p>
        </w:tc>
        <w:tc>
          <w:tcPr>
            <w:tcW w:w="1620" w:type="dxa"/>
            <w:shd w:val="clear" w:color="auto" w:fill="auto"/>
            <w:noWrap w:val="0"/>
            <w:vAlign w:val="center"/>
          </w:tcPr>
          <w:p w14:paraId="32520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35" w:type="dxa"/>
            <w:shd w:val="clear" w:color="auto" w:fill="auto"/>
            <w:noWrap w:val="0"/>
            <w:vAlign w:val="center"/>
          </w:tcPr>
          <w:p w14:paraId="4AA5A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c>
          <w:tcPr>
            <w:tcW w:w="1710" w:type="dxa"/>
            <w:shd w:val="clear" w:color="auto" w:fill="auto"/>
            <w:noWrap w:val="0"/>
            <w:vAlign w:val="center"/>
          </w:tcPr>
          <w:p w14:paraId="2E3176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77159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1E7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02" w:type="dxa"/>
            <w:shd w:val="clear" w:color="auto" w:fill="auto"/>
            <w:noWrap w:val="0"/>
            <w:vAlign w:val="center"/>
          </w:tcPr>
          <w:p w14:paraId="70E1A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shd w:val="clear" w:color="auto" w:fill="auto"/>
            <w:noWrap w:val="0"/>
            <w:vAlign w:val="center"/>
          </w:tcPr>
          <w:p w14:paraId="175D5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79" w:type="dxa"/>
            <w:shd w:val="clear" w:color="auto" w:fill="auto"/>
            <w:noWrap w:val="0"/>
            <w:vAlign w:val="center"/>
          </w:tcPr>
          <w:p w14:paraId="0E5C6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360" w:type="dxa"/>
            <w:shd w:val="clear" w:color="auto" w:fill="auto"/>
            <w:noWrap w:val="0"/>
            <w:vAlign w:val="center"/>
          </w:tcPr>
          <w:p w14:paraId="0CCA936D">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自卸汽车运土石方或渣土；</w:t>
            </w:r>
          </w:p>
          <w:p w14:paraId="706E2B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40B1F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735" w:type="dxa"/>
            <w:shd w:val="clear" w:color="auto" w:fill="auto"/>
            <w:noWrap w:val="0"/>
            <w:vAlign w:val="center"/>
          </w:tcPr>
          <w:p w14:paraId="2A9C3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020" w:type="dxa"/>
            <w:shd w:val="clear" w:color="auto" w:fill="auto"/>
            <w:noWrap w:val="0"/>
            <w:vAlign w:val="center"/>
          </w:tcPr>
          <w:p w14:paraId="4DD88E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eastAsia="zh-CN" w:bidi="ar"/>
                <w:woUserID w:val="1"/>
              </w:rPr>
              <w:t>8</w:t>
            </w:r>
            <w:r>
              <w:rPr>
                <w:rFonts w:hint="eastAsia" w:ascii="Times New Roman" w:hAnsi="Times New Roman" w:eastAsia="宋体" w:cs="Times New Roman"/>
                <w:i w:val="0"/>
                <w:iCs w:val="0"/>
                <w:color w:val="000000"/>
                <w:kern w:val="0"/>
                <w:sz w:val="21"/>
                <w:szCs w:val="21"/>
                <w:highlight w:val="none"/>
                <w:u w:val="none"/>
                <w:lang w:val="en-US" w:eastAsia="zh-CN" w:bidi="ar"/>
              </w:rPr>
              <w:t>000</w:t>
            </w:r>
          </w:p>
        </w:tc>
        <w:tc>
          <w:tcPr>
            <w:tcW w:w="1620" w:type="dxa"/>
            <w:shd w:val="clear" w:color="auto" w:fill="auto"/>
            <w:noWrap w:val="0"/>
            <w:vAlign w:val="center"/>
          </w:tcPr>
          <w:p w14:paraId="57338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5.00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35" w:type="dxa"/>
            <w:shd w:val="clear" w:color="auto" w:fill="auto"/>
            <w:noWrap w:val="0"/>
            <w:vAlign w:val="center"/>
          </w:tcPr>
          <w:p w14:paraId="08DCA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4A813D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5E5F6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p>
        </w:tc>
      </w:tr>
      <w:tr w14:paraId="4113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702" w:type="dxa"/>
            <w:shd w:val="clear" w:color="auto" w:fill="auto"/>
            <w:noWrap w:val="0"/>
            <w:vAlign w:val="center"/>
          </w:tcPr>
          <w:p w14:paraId="30C6F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shd w:val="clear" w:color="auto" w:fill="auto"/>
            <w:noWrap w:val="0"/>
            <w:vAlign w:val="center"/>
          </w:tcPr>
          <w:p w14:paraId="44F0E9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79" w:type="dxa"/>
            <w:shd w:val="clear" w:color="auto" w:fill="auto"/>
            <w:noWrap w:val="0"/>
            <w:vAlign w:val="center"/>
          </w:tcPr>
          <w:p w14:paraId="71EB04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360" w:type="dxa"/>
            <w:shd w:val="clear" w:color="auto" w:fill="auto"/>
            <w:noWrap w:val="0"/>
            <w:vAlign w:val="center"/>
          </w:tcPr>
          <w:p w14:paraId="6A59873A">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326E963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2、超运距：4km（注：最大量不超业主确认的运输距离）。</w:t>
            </w:r>
          </w:p>
        </w:tc>
        <w:tc>
          <w:tcPr>
            <w:tcW w:w="735" w:type="dxa"/>
            <w:shd w:val="clear" w:color="auto" w:fill="auto"/>
            <w:noWrap w:val="0"/>
            <w:vAlign w:val="center"/>
          </w:tcPr>
          <w:p w14:paraId="5F30021F">
            <w:pPr>
              <w:keepNext w:val="0"/>
              <w:keepLines w:val="0"/>
              <w:suppressLineNumbers w:val="0"/>
              <w:spacing w:before="0" w:beforeAutospacing="0" w:after="0" w:afterAutospacing="0"/>
              <w:ind w:left="0" w:right="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020" w:type="dxa"/>
            <w:shd w:val="clear" w:color="auto" w:fill="auto"/>
            <w:noWrap w:val="0"/>
            <w:vAlign w:val="center"/>
          </w:tcPr>
          <w:p w14:paraId="5F20C4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eastAsia="zh-CN" w:bidi="ar"/>
                <w:woUserID w:val="1"/>
              </w:rPr>
              <w:t>8</w:t>
            </w:r>
            <w:r>
              <w:rPr>
                <w:rFonts w:hint="eastAsia" w:ascii="Times New Roman" w:hAnsi="Times New Roman" w:eastAsia="宋体" w:cs="Times New Roman"/>
                <w:i w:val="0"/>
                <w:iCs w:val="0"/>
                <w:color w:val="000000"/>
                <w:kern w:val="0"/>
                <w:sz w:val="21"/>
                <w:szCs w:val="21"/>
                <w:highlight w:val="none"/>
                <w:u w:val="none"/>
                <w:lang w:val="en-US" w:eastAsia="zh-CN" w:bidi="ar"/>
              </w:rPr>
              <w:t>000</w:t>
            </w:r>
          </w:p>
        </w:tc>
        <w:tc>
          <w:tcPr>
            <w:tcW w:w="1620" w:type="dxa"/>
            <w:shd w:val="clear" w:color="auto" w:fill="auto"/>
            <w:noWrap w:val="0"/>
            <w:vAlign w:val="center"/>
          </w:tcPr>
          <w:p w14:paraId="40C3F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4.00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35" w:type="dxa"/>
            <w:shd w:val="clear" w:color="auto" w:fill="auto"/>
            <w:noWrap w:val="0"/>
            <w:vAlign w:val="center"/>
          </w:tcPr>
          <w:p w14:paraId="4AA8B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22C0A8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22962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01D6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02" w:type="dxa"/>
            <w:shd w:val="clear" w:color="auto" w:fill="auto"/>
            <w:noWrap w:val="0"/>
            <w:vAlign w:val="center"/>
          </w:tcPr>
          <w:p w14:paraId="6D7D4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87" w:type="dxa"/>
            <w:shd w:val="clear" w:color="auto" w:fill="auto"/>
            <w:noWrap w:val="0"/>
            <w:vAlign w:val="center"/>
          </w:tcPr>
          <w:p w14:paraId="7799C8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noWrap w:val="0"/>
            <w:vAlign w:val="center"/>
          </w:tcPr>
          <w:p w14:paraId="7B4675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360" w:type="dxa"/>
            <w:shd w:val="clear" w:color="auto" w:fill="auto"/>
            <w:noWrap w:val="0"/>
            <w:vAlign w:val="center"/>
          </w:tcPr>
          <w:p w14:paraId="2A995434">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735" w:type="dxa"/>
            <w:shd w:val="clear" w:color="auto" w:fill="auto"/>
            <w:noWrap w:val="0"/>
            <w:vAlign w:val="center"/>
          </w:tcPr>
          <w:p w14:paraId="55AA9716">
            <w:pPr>
              <w:keepNext w:val="0"/>
              <w:keepLines w:val="0"/>
              <w:suppressLineNumbers w:val="0"/>
              <w:spacing w:before="0" w:beforeAutospacing="0" w:after="0" w:afterAutospacing="0"/>
              <w:ind w:left="0" w:right="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020" w:type="dxa"/>
            <w:shd w:val="clear" w:color="auto" w:fill="auto"/>
            <w:noWrap w:val="0"/>
            <w:vAlign w:val="center"/>
          </w:tcPr>
          <w:p w14:paraId="0648BD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eastAsia="zh-CN" w:bidi="ar"/>
                <w:woUserID w:val="1"/>
              </w:rPr>
              <w:t>2</w:t>
            </w:r>
            <w:r>
              <w:rPr>
                <w:rFonts w:hint="eastAsia" w:ascii="Times New Roman" w:hAnsi="Times New Roman" w:eastAsia="宋体" w:cs="Times New Roman"/>
                <w:i w:val="0"/>
                <w:iCs w:val="0"/>
                <w:color w:val="000000"/>
                <w:kern w:val="0"/>
                <w:sz w:val="21"/>
                <w:szCs w:val="21"/>
                <w:highlight w:val="none"/>
                <w:u w:val="none"/>
                <w:lang w:val="en-US" w:eastAsia="zh-CN" w:bidi="ar"/>
              </w:rPr>
              <w:t>000</w:t>
            </w:r>
          </w:p>
        </w:tc>
        <w:tc>
          <w:tcPr>
            <w:tcW w:w="1620" w:type="dxa"/>
            <w:shd w:val="clear" w:color="auto" w:fill="auto"/>
            <w:noWrap w:val="0"/>
            <w:vAlign w:val="center"/>
          </w:tcPr>
          <w:p w14:paraId="6F4043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2.70元/</w:t>
            </w: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335" w:type="dxa"/>
            <w:shd w:val="clear" w:color="auto" w:fill="auto"/>
            <w:noWrap w:val="0"/>
            <w:vAlign w:val="center"/>
          </w:tcPr>
          <w:p w14:paraId="679BF7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7D8287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79C07C90">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764E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702" w:type="dxa"/>
            <w:shd w:val="clear" w:color="auto" w:fill="auto"/>
            <w:noWrap w:val="0"/>
            <w:vAlign w:val="center"/>
          </w:tcPr>
          <w:p w14:paraId="43C45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shd w:val="clear" w:color="auto" w:fill="auto"/>
            <w:noWrap w:val="0"/>
            <w:vAlign w:val="center"/>
          </w:tcPr>
          <w:p w14:paraId="78C71A9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noWrap w:val="0"/>
            <w:vAlign w:val="center"/>
          </w:tcPr>
          <w:p w14:paraId="5BDC032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360" w:type="dxa"/>
            <w:shd w:val="clear" w:color="auto" w:fill="auto"/>
            <w:noWrap w:val="0"/>
            <w:vAlign w:val="center"/>
          </w:tcPr>
          <w:p w14:paraId="21038B1A">
            <w:pPr>
              <w:keepNext w:val="0"/>
              <w:keepLines w:val="0"/>
              <w:numPr>
                <w:ilvl w:val="0"/>
                <w:numId w:val="8"/>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5367E2BF">
            <w:pPr>
              <w:keepNext w:val="0"/>
              <w:keepLines w:val="0"/>
              <w:numPr>
                <w:ilvl w:val="0"/>
                <w:numId w:val="8"/>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55192F4D">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3、挖掘机分层整平、回填，打夯机分层碾压。</w:t>
            </w:r>
          </w:p>
        </w:tc>
        <w:tc>
          <w:tcPr>
            <w:tcW w:w="735" w:type="dxa"/>
            <w:shd w:val="clear" w:color="auto" w:fill="auto"/>
            <w:noWrap w:val="0"/>
            <w:vAlign w:val="center"/>
          </w:tcPr>
          <w:p w14:paraId="4BAAA9D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020" w:type="dxa"/>
            <w:shd w:val="clear" w:color="auto" w:fill="auto"/>
            <w:noWrap w:val="0"/>
            <w:vAlign w:val="center"/>
          </w:tcPr>
          <w:p w14:paraId="406DA4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3000</w:t>
            </w:r>
          </w:p>
        </w:tc>
        <w:tc>
          <w:tcPr>
            <w:tcW w:w="1620" w:type="dxa"/>
            <w:shd w:val="clear" w:color="auto" w:fill="auto"/>
            <w:noWrap w:val="0"/>
            <w:vAlign w:val="center"/>
          </w:tcPr>
          <w:p w14:paraId="1AD6AC0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8.00元/</w:t>
            </w: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335" w:type="dxa"/>
            <w:shd w:val="clear" w:color="auto" w:fill="auto"/>
            <w:noWrap w:val="0"/>
            <w:vAlign w:val="center"/>
          </w:tcPr>
          <w:p w14:paraId="43941FF0">
            <w:pPr>
              <w:keepNext w:val="0"/>
              <w:keepLines w:val="0"/>
              <w:suppressLineNumbers w:val="0"/>
              <w:spacing w:before="0" w:beforeAutospacing="0" w:after="0" w:afterAutospacing="0"/>
              <w:ind w:left="0" w:right="0"/>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0ECCBA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4AED8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29C7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702" w:type="dxa"/>
            <w:shd w:val="clear" w:color="auto" w:fill="auto"/>
            <w:noWrap w:val="0"/>
            <w:vAlign w:val="center"/>
          </w:tcPr>
          <w:p w14:paraId="7F531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87" w:type="dxa"/>
            <w:shd w:val="clear" w:color="auto" w:fill="auto"/>
            <w:noWrap w:val="0"/>
            <w:vAlign w:val="center"/>
          </w:tcPr>
          <w:p w14:paraId="3BB08C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挖掘机及压路机</w:t>
            </w:r>
          </w:p>
        </w:tc>
        <w:tc>
          <w:tcPr>
            <w:tcW w:w="1279" w:type="dxa"/>
            <w:shd w:val="clear" w:color="auto" w:fill="auto"/>
            <w:noWrap w:val="0"/>
            <w:vAlign w:val="center"/>
          </w:tcPr>
          <w:p w14:paraId="2946C5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360" w:type="dxa"/>
            <w:shd w:val="clear" w:color="auto" w:fill="auto"/>
            <w:noWrap w:val="0"/>
            <w:vAlign w:val="center"/>
          </w:tcPr>
          <w:p w14:paraId="73855029">
            <w:pPr>
              <w:keepNext w:val="0"/>
              <w:keepLines w:val="0"/>
              <w:widowControl/>
              <w:numPr>
                <w:ilvl w:val="0"/>
                <w:numId w:val="0"/>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1、地面或道路矿渣、石渣或石子、水稳层整平、碾压；</w:t>
            </w:r>
          </w:p>
          <w:p w14:paraId="29CDBF52">
            <w:pPr>
              <w:keepNext w:val="0"/>
              <w:keepLines w:val="0"/>
              <w:widowControl/>
              <w:numPr>
                <w:ilvl w:val="0"/>
                <w:numId w:val="0"/>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2、挖掘机铺设矿渣、石渣或石子、水稳层，整平；</w:t>
            </w:r>
          </w:p>
          <w:p w14:paraId="1E24BF94">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3、压路面碾压：压实系数0.9以上，平整度达设计规范要求。</w:t>
            </w:r>
          </w:p>
        </w:tc>
        <w:tc>
          <w:tcPr>
            <w:tcW w:w="735" w:type="dxa"/>
            <w:shd w:val="clear" w:color="auto" w:fill="auto"/>
            <w:noWrap w:val="0"/>
            <w:vAlign w:val="center"/>
          </w:tcPr>
          <w:p w14:paraId="49C2BE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m3</w:t>
            </w:r>
          </w:p>
        </w:tc>
        <w:tc>
          <w:tcPr>
            <w:tcW w:w="1020" w:type="dxa"/>
            <w:shd w:val="clear" w:color="auto" w:fill="auto"/>
            <w:noWrap w:val="0"/>
            <w:vAlign w:val="center"/>
          </w:tcPr>
          <w:p w14:paraId="3703AF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5000</w:t>
            </w:r>
          </w:p>
        </w:tc>
        <w:tc>
          <w:tcPr>
            <w:tcW w:w="1620" w:type="dxa"/>
            <w:shd w:val="clear" w:color="auto" w:fill="auto"/>
            <w:noWrap w:val="0"/>
            <w:vAlign w:val="center"/>
          </w:tcPr>
          <w:p w14:paraId="7F4FB0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6.00元/m3</w:t>
            </w:r>
          </w:p>
        </w:tc>
        <w:tc>
          <w:tcPr>
            <w:tcW w:w="1335" w:type="dxa"/>
            <w:shd w:val="clear" w:color="auto" w:fill="auto"/>
            <w:noWrap w:val="0"/>
            <w:vAlign w:val="center"/>
          </w:tcPr>
          <w:p w14:paraId="593257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1D859A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19639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p>
        </w:tc>
      </w:tr>
      <w:tr w14:paraId="1C41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02" w:type="dxa"/>
            <w:shd w:val="clear" w:color="auto" w:fill="auto"/>
            <w:noWrap w:val="0"/>
            <w:vAlign w:val="center"/>
          </w:tcPr>
          <w:p w14:paraId="6826B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87" w:type="dxa"/>
            <w:shd w:val="clear" w:color="auto" w:fill="auto"/>
            <w:noWrap w:val="0"/>
            <w:vAlign w:val="center"/>
          </w:tcPr>
          <w:p w14:paraId="4CE82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279" w:type="dxa"/>
            <w:shd w:val="clear" w:color="auto" w:fill="auto"/>
            <w:noWrap w:val="0"/>
            <w:vAlign w:val="center"/>
          </w:tcPr>
          <w:p w14:paraId="5D2D09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3360" w:type="dxa"/>
            <w:shd w:val="clear" w:color="auto" w:fill="auto"/>
            <w:noWrap w:val="0"/>
            <w:vAlign w:val="center"/>
          </w:tcPr>
          <w:p w14:paraId="52E2B8A1">
            <w:pPr>
              <w:keepNext w:val="0"/>
              <w:keepLines w:val="0"/>
              <w:widowControl/>
              <w:numPr>
                <w:ilvl w:val="0"/>
                <w:numId w:val="9"/>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4F01EEC7">
            <w:pPr>
              <w:keepNext w:val="0"/>
              <w:keepLines w:val="0"/>
              <w:widowControl/>
              <w:numPr>
                <w:ilvl w:val="0"/>
                <w:numId w:val="9"/>
              </w:numPr>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735" w:type="dxa"/>
            <w:shd w:val="clear" w:color="auto" w:fill="auto"/>
            <w:noWrap w:val="0"/>
            <w:vAlign w:val="center"/>
          </w:tcPr>
          <w:p w14:paraId="7E6961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020" w:type="dxa"/>
            <w:shd w:val="clear" w:color="auto" w:fill="auto"/>
            <w:noWrap w:val="0"/>
            <w:vAlign w:val="center"/>
          </w:tcPr>
          <w:p w14:paraId="3AB357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eastAsia="zh-CN" w:bidi="ar"/>
                <w:woUserID w:val="1"/>
              </w:rPr>
              <w:t>5</w:t>
            </w:r>
            <w:r>
              <w:rPr>
                <w:rFonts w:hint="eastAsia" w:ascii="Times New Roman" w:hAnsi="Times New Roman" w:eastAsia="宋体" w:cs="Times New Roman"/>
                <w:i w:val="0"/>
                <w:iCs w:val="0"/>
                <w:color w:val="000000"/>
                <w:kern w:val="0"/>
                <w:sz w:val="21"/>
                <w:szCs w:val="21"/>
                <w:highlight w:val="none"/>
                <w:u w:val="none"/>
                <w:lang w:val="en-US" w:eastAsia="zh-CN" w:bidi="ar"/>
              </w:rPr>
              <w:t>00</w:t>
            </w:r>
          </w:p>
        </w:tc>
        <w:tc>
          <w:tcPr>
            <w:tcW w:w="1620" w:type="dxa"/>
            <w:shd w:val="clear" w:color="auto" w:fill="auto"/>
            <w:noWrap w:val="0"/>
            <w:vAlign w:val="center"/>
          </w:tcPr>
          <w:p w14:paraId="0657A6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35.00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35" w:type="dxa"/>
            <w:shd w:val="clear" w:color="auto" w:fill="auto"/>
            <w:noWrap w:val="0"/>
            <w:vAlign w:val="center"/>
          </w:tcPr>
          <w:p w14:paraId="20AAB2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696F5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2A04F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p>
        </w:tc>
      </w:tr>
      <w:tr w14:paraId="1B27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63" w:type="dxa"/>
            <w:gridSpan w:val="5"/>
            <w:noWrap w:val="0"/>
            <w:vAlign w:val="center"/>
          </w:tcPr>
          <w:p w14:paraId="036BAD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640" w:type="dxa"/>
            <w:gridSpan w:val="2"/>
            <w:shd w:val="clear" w:color="auto" w:fill="auto"/>
            <w:noWrap w:val="0"/>
            <w:vAlign w:val="center"/>
          </w:tcPr>
          <w:p w14:paraId="7779DF4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b/>
                <w:bCs/>
                <w:i w:val="0"/>
                <w:iCs w:val="0"/>
                <w:color w:val="000000"/>
                <w:kern w:val="0"/>
                <w:sz w:val="24"/>
                <w:szCs w:val="24"/>
                <w:highlight w:val="none"/>
                <w:u w:val="none"/>
                <w:lang w:eastAsia="zh-CN" w:bidi="ar"/>
                <w:woUserID w:val="1"/>
              </w:rPr>
              <w:t>1754</w:t>
            </w:r>
            <w:r>
              <w:rPr>
                <w:rFonts w:hint="eastAsia" w:ascii="仿宋" w:hAnsi="仿宋" w:eastAsia="仿宋" w:cs="仿宋"/>
                <w:b/>
                <w:bCs/>
                <w:i w:val="0"/>
                <w:iCs w:val="0"/>
                <w:color w:val="000000"/>
                <w:kern w:val="0"/>
                <w:sz w:val="24"/>
                <w:szCs w:val="24"/>
                <w:highlight w:val="none"/>
                <w:u w:val="none"/>
                <w:lang w:val="en-US" w:eastAsia="zh-CN" w:bidi="ar"/>
              </w:rPr>
              <w:t>00.00元</w:t>
            </w:r>
          </w:p>
        </w:tc>
        <w:tc>
          <w:tcPr>
            <w:tcW w:w="1335" w:type="dxa"/>
            <w:noWrap w:val="0"/>
            <w:vAlign w:val="center"/>
          </w:tcPr>
          <w:p w14:paraId="2D9C678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报价合计</w:t>
            </w:r>
          </w:p>
        </w:tc>
        <w:tc>
          <w:tcPr>
            <w:tcW w:w="1710" w:type="dxa"/>
            <w:noWrap w:val="0"/>
            <w:vAlign w:val="center"/>
          </w:tcPr>
          <w:p w14:paraId="1F8E0E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691" w:type="dxa"/>
            <w:noWrap w:val="0"/>
            <w:vAlign w:val="center"/>
          </w:tcPr>
          <w:p w14:paraId="2A242513">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4FE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3F5F92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995C2D1">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1331969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5108675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3、由成交人自行解决弃土点，运距最大量不超业主确认运距，距离即5km。（若成交人因未能提供倒土点，而影响询比采购单位施工等情况的发生，询比采购单位有权利对成交人进行经济处罚。）</w:t>
            </w:r>
          </w:p>
          <w:p w14:paraId="56B298C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5F328A57">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91A413A">
      <w:pPr>
        <w:spacing w:line="240" w:lineRule="auto"/>
        <w:rPr>
          <w:rFonts w:hint="default" w:ascii="仿宋" w:hAnsi="仿宋" w:eastAsia="仿宋" w:cs="仿宋"/>
          <w:sz w:val="28"/>
          <w:szCs w:val="28"/>
          <w:lang w:eastAsia="zh-CN"/>
          <w:woUserID w:val="1"/>
        </w:rPr>
      </w:pPr>
    </w:p>
    <w:p w14:paraId="42E62E97">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29022787">
      <w:pPr>
        <w:jc w:val="center"/>
        <w:rPr>
          <w:rFonts w:hint="eastAsia" w:ascii="仿宋" w:hAnsi="仿宋" w:eastAsia="仿宋" w:cs="仿宋"/>
          <w:b/>
          <w:bCs/>
          <w:color w:val="FF0000"/>
          <w:sz w:val="24"/>
          <w:szCs w:val="24"/>
          <w:u w:val="thick"/>
          <w:lang w:val="en-US" w:eastAsia="zh-CN" w:bidi="ar"/>
        </w:rPr>
      </w:pPr>
    </w:p>
    <w:p w14:paraId="07EAE36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安庆铜矿废石倒运堆场环保工程--土方作业类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机械计时</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（2）</w:t>
      </w:r>
      <w:r>
        <w:rPr>
          <w:rFonts w:hint="eastAsia" w:ascii="仿宋" w:hAnsi="仿宋" w:eastAsia="仿宋" w:cs="仿宋"/>
          <w:b/>
          <w:bCs/>
          <w:sz w:val="28"/>
          <w:szCs w:val="28"/>
          <w:lang w:val="en-US" w:eastAsia="zh-CN" w:bidi="ar"/>
        </w:rPr>
        <w:t xml:space="preserve">    </w:t>
      </w:r>
    </w:p>
    <w:p w14:paraId="1D8D245E">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047</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40"/>
        <w:gridCol w:w="1279"/>
        <w:gridCol w:w="2828"/>
        <w:gridCol w:w="973"/>
        <w:gridCol w:w="1590"/>
        <w:gridCol w:w="1344"/>
        <w:gridCol w:w="3045"/>
        <w:gridCol w:w="1691"/>
      </w:tblGrid>
      <w:tr w14:paraId="7467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jc w:val="center"/>
        </w:trPr>
        <w:tc>
          <w:tcPr>
            <w:tcW w:w="786" w:type="dxa"/>
            <w:noWrap w:val="0"/>
            <w:vAlign w:val="center"/>
          </w:tcPr>
          <w:p w14:paraId="0978D1C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40" w:type="dxa"/>
            <w:noWrap w:val="0"/>
            <w:vAlign w:val="center"/>
          </w:tcPr>
          <w:p w14:paraId="47E3B6B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79" w:type="dxa"/>
            <w:noWrap w:val="0"/>
            <w:vAlign w:val="center"/>
          </w:tcPr>
          <w:p w14:paraId="41386BDF">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828" w:type="dxa"/>
            <w:noWrap w:val="0"/>
            <w:vAlign w:val="center"/>
          </w:tcPr>
          <w:p w14:paraId="60017D4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973" w:type="dxa"/>
            <w:noWrap w:val="0"/>
            <w:vAlign w:val="center"/>
          </w:tcPr>
          <w:p w14:paraId="755A015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590" w:type="dxa"/>
            <w:shd w:val="clear" w:color="auto" w:fill="auto"/>
            <w:noWrap w:val="0"/>
            <w:vAlign w:val="center"/>
          </w:tcPr>
          <w:p w14:paraId="6AC84422">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6F9620FB">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344" w:type="dxa"/>
            <w:noWrap w:val="0"/>
            <w:vAlign w:val="center"/>
          </w:tcPr>
          <w:p w14:paraId="17ACDB0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3045" w:type="dxa"/>
            <w:noWrap w:val="0"/>
            <w:vAlign w:val="center"/>
          </w:tcPr>
          <w:p w14:paraId="2E800A8D">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3FA6C388">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34A6EE2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7B80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86" w:type="dxa"/>
            <w:shd w:val="clear" w:color="auto" w:fill="auto"/>
            <w:noWrap w:val="0"/>
            <w:vAlign w:val="center"/>
          </w:tcPr>
          <w:p w14:paraId="0A3EA451">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bookmarkStart w:id="0" w:name="OLE_LINK2" w:colFirst="6" w:colLast="6"/>
            <w:bookmarkStart w:id="1" w:name="OLE_LINK1" w:colFirst="5" w:colLast="5"/>
            <w:r>
              <w:rPr>
                <w:rFonts w:hint="eastAsia" w:ascii="仿宋" w:hAnsi="仿宋" w:eastAsia="仿宋" w:cs="仿宋"/>
                <w:b w:val="0"/>
                <w:bCs/>
                <w:sz w:val="24"/>
                <w:szCs w:val="24"/>
                <w:lang w:val="en-US" w:eastAsia="zh-CN"/>
              </w:rPr>
              <w:t>1</w:t>
            </w:r>
          </w:p>
        </w:tc>
        <w:tc>
          <w:tcPr>
            <w:tcW w:w="1340" w:type="dxa"/>
            <w:shd w:val="clear" w:color="auto" w:fill="auto"/>
            <w:noWrap w:val="0"/>
            <w:vAlign w:val="center"/>
          </w:tcPr>
          <w:p w14:paraId="52D81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sz w:val="21"/>
                <w:szCs w:val="21"/>
                <w:u w:val="none"/>
                <w:lang w:eastAsia="zh-CN"/>
              </w:rPr>
              <w:t>挖掘机</w:t>
            </w:r>
          </w:p>
        </w:tc>
        <w:tc>
          <w:tcPr>
            <w:tcW w:w="1279" w:type="dxa"/>
            <w:shd w:val="clear" w:color="auto" w:fill="auto"/>
            <w:noWrap w:val="0"/>
            <w:vAlign w:val="center"/>
          </w:tcPr>
          <w:p w14:paraId="0A6F3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90型及以下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828" w:type="dxa"/>
            <w:shd w:val="clear" w:color="auto" w:fill="auto"/>
            <w:noWrap w:val="0"/>
            <w:vAlign w:val="center"/>
          </w:tcPr>
          <w:p w14:paraId="1774F75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1.门坡散水及水沟等零星工作</w:t>
            </w:r>
          </w:p>
        </w:tc>
        <w:tc>
          <w:tcPr>
            <w:tcW w:w="973" w:type="dxa"/>
            <w:shd w:val="clear" w:color="auto" w:fill="auto"/>
            <w:noWrap w:val="0"/>
            <w:vAlign w:val="center"/>
          </w:tcPr>
          <w:p w14:paraId="575BF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590" w:type="dxa"/>
            <w:shd w:val="clear" w:color="auto" w:fill="auto"/>
            <w:noWrap w:val="0"/>
            <w:vAlign w:val="center"/>
          </w:tcPr>
          <w:p w14:paraId="52D7F81E">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120元/小时</w:t>
            </w:r>
          </w:p>
        </w:tc>
        <w:tc>
          <w:tcPr>
            <w:tcW w:w="1344" w:type="dxa"/>
            <w:vMerge w:val="restart"/>
            <w:shd w:val="clear" w:color="auto" w:fill="auto"/>
            <w:noWrap w:val="0"/>
            <w:vAlign w:val="center"/>
          </w:tcPr>
          <w:p w14:paraId="51D0C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3045" w:type="dxa"/>
            <w:vMerge w:val="restart"/>
            <w:shd w:val="clear" w:color="auto" w:fill="auto"/>
            <w:noWrap w:val="0"/>
            <w:vAlign w:val="center"/>
          </w:tcPr>
          <w:p w14:paraId="473FAD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40F2D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01E9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53FA4256">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340" w:type="dxa"/>
            <w:shd w:val="clear" w:color="auto" w:fill="auto"/>
            <w:noWrap w:val="0"/>
            <w:vAlign w:val="center"/>
          </w:tcPr>
          <w:p w14:paraId="242944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sz w:val="21"/>
                <w:szCs w:val="21"/>
                <w:u w:val="none"/>
                <w:lang w:eastAsia="zh-CN"/>
              </w:rPr>
              <w:t>挖掘机</w:t>
            </w:r>
          </w:p>
        </w:tc>
        <w:tc>
          <w:tcPr>
            <w:tcW w:w="1279" w:type="dxa"/>
            <w:shd w:val="clear" w:color="auto" w:fill="auto"/>
            <w:noWrap w:val="0"/>
            <w:vAlign w:val="center"/>
          </w:tcPr>
          <w:p w14:paraId="702E8A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210-230型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828" w:type="dxa"/>
            <w:shd w:val="clear" w:color="auto" w:fill="auto"/>
            <w:noWrap w:val="0"/>
            <w:vAlign w:val="center"/>
          </w:tcPr>
          <w:p w14:paraId="3BFC29FB">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1.现场废石清理及其他零星工作</w:t>
            </w:r>
          </w:p>
        </w:tc>
        <w:tc>
          <w:tcPr>
            <w:tcW w:w="973" w:type="dxa"/>
            <w:shd w:val="clear" w:color="auto" w:fill="auto"/>
            <w:noWrap w:val="0"/>
            <w:vAlign w:val="center"/>
          </w:tcPr>
          <w:p w14:paraId="28B0F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590" w:type="dxa"/>
            <w:shd w:val="clear" w:color="auto" w:fill="auto"/>
            <w:noWrap w:val="0"/>
            <w:vAlign w:val="center"/>
          </w:tcPr>
          <w:p w14:paraId="68B50B67">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225元/小时</w:t>
            </w:r>
          </w:p>
        </w:tc>
        <w:tc>
          <w:tcPr>
            <w:tcW w:w="1344" w:type="dxa"/>
            <w:vMerge w:val="continue"/>
            <w:shd w:val="clear" w:color="auto" w:fill="auto"/>
            <w:noWrap w:val="0"/>
            <w:vAlign w:val="center"/>
          </w:tcPr>
          <w:p w14:paraId="260D5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3045" w:type="dxa"/>
            <w:vMerge w:val="continue"/>
            <w:shd w:val="clear" w:color="auto" w:fill="auto"/>
            <w:noWrap w:val="0"/>
            <w:vAlign w:val="center"/>
          </w:tcPr>
          <w:p w14:paraId="0AEF10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99E2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D3C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76FE8362">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340" w:type="dxa"/>
            <w:shd w:val="clear" w:color="auto" w:fill="auto"/>
            <w:noWrap w:val="0"/>
            <w:vAlign w:val="center"/>
          </w:tcPr>
          <w:p w14:paraId="2AE00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2"/>
                <w:sz w:val="21"/>
                <w:szCs w:val="21"/>
                <w:lang w:val="en-US" w:eastAsia="zh-CN" w:bidi="ar-SA"/>
              </w:rPr>
              <w:t>捣机</w:t>
            </w:r>
          </w:p>
        </w:tc>
        <w:tc>
          <w:tcPr>
            <w:tcW w:w="1279" w:type="dxa"/>
            <w:shd w:val="clear" w:color="auto" w:fill="auto"/>
            <w:noWrap w:val="0"/>
            <w:vAlign w:val="center"/>
          </w:tcPr>
          <w:p w14:paraId="34C33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90型及以下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828" w:type="dxa"/>
            <w:shd w:val="clear" w:color="auto" w:fill="auto"/>
            <w:noWrap w:val="0"/>
            <w:vAlign w:val="center"/>
          </w:tcPr>
          <w:p w14:paraId="02626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1.围墙拆除等零星工作</w:t>
            </w:r>
          </w:p>
        </w:tc>
        <w:tc>
          <w:tcPr>
            <w:tcW w:w="973" w:type="dxa"/>
            <w:shd w:val="clear" w:color="auto" w:fill="auto"/>
            <w:noWrap w:val="0"/>
            <w:vAlign w:val="center"/>
          </w:tcPr>
          <w:p w14:paraId="01E8D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590" w:type="dxa"/>
            <w:shd w:val="clear" w:color="auto" w:fill="auto"/>
            <w:noWrap w:val="0"/>
            <w:vAlign w:val="center"/>
          </w:tcPr>
          <w:p w14:paraId="6FE5BF92">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200元/小时</w:t>
            </w:r>
          </w:p>
        </w:tc>
        <w:tc>
          <w:tcPr>
            <w:tcW w:w="1344" w:type="dxa"/>
            <w:vMerge w:val="continue"/>
            <w:shd w:val="clear" w:color="auto" w:fill="auto"/>
            <w:noWrap w:val="0"/>
            <w:vAlign w:val="center"/>
          </w:tcPr>
          <w:p w14:paraId="5C6A3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3045" w:type="dxa"/>
            <w:vMerge w:val="continue"/>
            <w:shd w:val="clear" w:color="auto" w:fill="auto"/>
            <w:noWrap w:val="0"/>
            <w:vAlign w:val="center"/>
          </w:tcPr>
          <w:p w14:paraId="784772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A5BD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08E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86" w:type="dxa"/>
            <w:shd w:val="clear" w:color="auto" w:fill="auto"/>
            <w:noWrap w:val="0"/>
            <w:vAlign w:val="center"/>
          </w:tcPr>
          <w:p w14:paraId="6FC44B89">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340" w:type="dxa"/>
            <w:shd w:val="clear" w:color="auto" w:fill="auto"/>
            <w:noWrap w:val="0"/>
            <w:vAlign w:val="center"/>
          </w:tcPr>
          <w:p w14:paraId="68D0B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压路机（振动）</w:t>
            </w:r>
          </w:p>
        </w:tc>
        <w:tc>
          <w:tcPr>
            <w:tcW w:w="1279" w:type="dxa"/>
            <w:shd w:val="clear" w:color="auto" w:fill="auto"/>
            <w:noWrap w:val="0"/>
            <w:vAlign w:val="center"/>
          </w:tcPr>
          <w:p w14:paraId="5430B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18T-20T</w:t>
            </w:r>
          </w:p>
        </w:tc>
        <w:tc>
          <w:tcPr>
            <w:tcW w:w="2828" w:type="dxa"/>
            <w:shd w:val="clear" w:color="auto" w:fill="auto"/>
            <w:noWrap w:val="0"/>
            <w:vAlign w:val="center"/>
          </w:tcPr>
          <w:p w14:paraId="075B7BF9">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1.总图道路路床碾压</w:t>
            </w:r>
          </w:p>
        </w:tc>
        <w:tc>
          <w:tcPr>
            <w:tcW w:w="973" w:type="dxa"/>
            <w:shd w:val="clear" w:color="auto" w:fill="auto"/>
            <w:noWrap w:val="0"/>
            <w:vAlign w:val="center"/>
          </w:tcPr>
          <w:p w14:paraId="187E5C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590" w:type="dxa"/>
            <w:shd w:val="clear" w:color="auto" w:fill="auto"/>
            <w:noWrap w:val="0"/>
            <w:vAlign w:val="center"/>
          </w:tcPr>
          <w:p w14:paraId="434A06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1100元/台班</w:t>
            </w:r>
          </w:p>
        </w:tc>
        <w:tc>
          <w:tcPr>
            <w:tcW w:w="1344" w:type="dxa"/>
            <w:vMerge w:val="continue"/>
            <w:shd w:val="clear" w:color="auto" w:fill="auto"/>
            <w:noWrap w:val="0"/>
            <w:vAlign w:val="center"/>
          </w:tcPr>
          <w:p w14:paraId="7B403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3045" w:type="dxa"/>
            <w:vMerge w:val="continue"/>
            <w:shd w:val="clear" w:color="auto" w:fill="auto"/>
            <w:noWrap w:val="0"/>
            <w:vAlign w:val="center"/>
          </w:tcPr>
          <w:p w14:paraId="4167BC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EB6D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083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86" w:type="dxa"/>
            <w:shd w:val="clear" w:color="auto" w:fill="auto"/>
            <w:noWrap w:val="0"/>
            <w:vAlign w:val="center"/>
          </w:tcPr>
          <w:p w14:paraId="4A9D5D79">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340" w:type="dxa"/>
            <w:shd w:val="clear" w:color="auto" w:fill="auto"/>
            <w:noWrap w:val="0"/>
            <w:vAlign w:val="center"/>
          </w:tcPr>
          <w:p w14:paraId="0EFCD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环保自卸汽车</w:t>
            </w:r>
          </w:p>
        </w:tc>
        <w:tc>
          <w:tcPr>
            <w:tcW w:w="1279" w:type="dxa"/>
            <w:shd w:val="clear" w:color="auto" w:fill="auto"/>
            <w:noWrap w:val="0"/>
            <w:vAlign w:val="center"/>
          </w:tcPr>
          <w:p w14:paraId="63CA06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斗容量22m</w:t>
            </w:r>
            <w:r>
              <w:rPr>
                <w:rFonts w:hint="eastAsia" w:ascii="仿宋" w:hAnsi="仿宋" w:eastAsia="仿宋" w:cs="仿宋"/>
                <w:b w:val="0"/>
                <w:bCs w:val="0"/>
                <w:i w:val="0"/>
                <w:color w:val="auto"/>
                <w:kern w:val="0"/>
                <w:sz w:val="21"/>
                <w:szCs w:val="21"/>
                <w:u w:val="none"/>
                <w:vertAlign w:val="superscript"/>
                <w:lang w:val="en-US" w:eastAsia="zh-CN" w:bidi="ar"/>
              </w:rPr>
              <w:t>3</w:t>
            </w:r>
          </w:p>
        </w:tc>
        <w:tc>
          <w:tcPr>
            <w:tcW w:w="2828" w:type="dxa"/>
            <w:shd w:val="clear" w:color="auto" w:fill="auto"/>
            <w:noWrap w:val="0"/>
            <w:vAlign w:val="center"/>
          </w:tcPr>
          <w:p w14:paraId="2E899339">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1.零星土方外运及内倒</w:t>
            </w:r>
          </w:p>
        </w:tc>
        <w:tc>
          <w:tcPr>
            <w:tcW w:w="973" w:type="dxa"/>
            <w:shd w:val="clear" w:color="auto" w:fill="auto"/>
            <w:noWrap w:val="0"/>
            <w:vAlign w:val="center"/>
          </w:tcPr>
          <w:p w14:paraId="4FA578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590" w:type="dxa"/>
            <w:shd w:val="clear" w:color="auto" w:fill="auto"/>
            <w:noWrap w:val="0"/>
            <w:vAlign w:val="center"/>
          </w:tcPr>
          <w:p w14:paraId="473A55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1500元/台班</w:t>
            </w:r>
          </w:p>
        </w:tc>
        <w:tc>
          <w:tcPr>
            <w:tcW w:w="1344" w:type="dxa"/>
            <w:vMerge w:val="continue"/>
            <w:shd w:val="clear" w:color="auto" w:fill="auto"/>
            <w:noWrap w:val="0"/>
            <w:vAlign w:val="center"/>
          </w:tcPr>
          <w:p w14:paraId="73322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3045" w:type="dxa"/>
            <w:vMerge w:val="continue"/>
            <w:shd w:val="clear" w:color="auto" w:fill="auto"/>
            <w:noWrap w:val="0"/>
            <w:vAlign w:val="center"/>
          </w:tcPr>
          <w:p w14:paraId="7C6F2C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5348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1281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86" w:type="dxa"/>
            <w:shd w:val="clear" w:color="auto" w:fill="auto"/>
            <w:noWrap w:val="0"/>
            <w:vAlign w:val="center"/>
          </w:tcPr>
          <w:p w14:paraId="220E99A1">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1340" w:type="dxa"/>
            <w:shd w:val="clear" w:color="auto" w:fill="auto"/>
            <w:noWrap w:val="0"/>
            <w:vAlign w:val="center"/>
          </w:tcPr>
          <w:p w14:paraId="0006B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环保自卸汽车</w:t>
            </w:r>
          </w:p>
        </w:tc>
        <w:tc>
          <w:tcPr>
            <w:tcW w:w="1279" w:type="dxa"/>
            <w:shd w:val="clear" w:color="auto" w:fill="auto"/>
            <w:noWrap w:val="0"/>
            <w:vAlign w:val="center"/>
          </w:tcPr>
          <w:p w14:paraId="64507F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斗容量13m</w:t>
            </w:r>
            <w:r>
              <w:rPr>
                <w:rFonts w:hint="eastAsia" w:ascii="仿宋" w:hAnsi="仿宋" w:eastAsia="仿宋" w:cs="仿宋"/>
                <w:b w:val="0"/>
                <w:bCs w:val="0"/>
                <w:i w:val="0"/>
                <w:color w:val="auto"/>
                <w:kern w:val="0"/>
                <w:sz w:val="21"/>
                <w:szCs w:val="21"/>
                <w:u w:val="none"/>
                <w:vertAlign w:val="superscript"/>
                <w:lang w:val="en-US" w:eastAsia="zh-CN" w:bidi="ar"/>
              </w:rPr>
              <w:t>3</w:t>
            </w:r>
          </w:p>
        </w:tc>
        <w:tc>
          <w:tcPr>
            <w:tcW w:w="2828" w:type="dxa"/>
            <w:shd w:val="clear" w:color="auto" w:fill="auto"/>
            <w:noWrap w:val="0"/>
            <w:vAlign w:val="center"/>
          </w:tcPr>
          <w:p w14:paraId="5BA02180">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1.零星土方外运及内倒</w:t>
            </w:r>
          </w:p>
        </w:tc>
        <w:tc>
          <w:tcPr>
            <w:tcW w:w="973" w:type="dxa"/>
            <w:shd w:val="clear" w:color="auto" w:fill="auto"/>
            <w:noWrap w:val="0"/>
            <w:vAlign w:val="center"/>
          </w:tcPr>
          <w:p w14:paraId="3759D6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590" w:type="dxa"/>
            <w:shd w:val="clear" w:color="auto" w:fill="auto"/>
            <w:noWrap w:val="0"/>
            <w:vAlign w:val="center"/>
          </w:tcPr>
          <w:p w14:paraId="6CE8E9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1200元/台班</w:t>
            </w:r>
          </w:p>
        </w:tc>
        <w:tc>
          <w:tcPr>
            <w:tcW w:w="1344" w:type="dxa"/>
            <w:vMerge w:val="continue"/>
            <w:shd w:val="clear" w:color="auto" w:fill="auto"/>
            <w:noWrap w:val="0"/>
            <w:vAlign w:val="center"/>
          </w:tcPr>
          <w:p w14:paraId="03262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3045" w:type="dxa"/>
            <w:vMerge w:val="continue"/>
            <w:shd w:val="clear" w:color="auto" w:fill="auto"/>
            <w:noWrap w:val="0"/>
            <w:vAlign w:val="center"/>
          </w:tcPr>
          <w:p w14:paraId="50CCA4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57B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38F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86" w:type="dxa"/>
            <w:shd w:val="clear" w:color="auto" w:fill="auto"/>
            <w:noWrap w:val="0"/>
            <w:vAlign w:val="center"/>
          </w:tcPr>
          <w:p w14:paraId="6C086E05">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1340" w:type="dxa"/>
            <w:shd w:val="clear" w:color="auto" w:fill="auto"/>
            <w:noWrap w:val="0"/>
            <w:vAlign w:val="center"/>
          </w:tcPr>
          <w:p w14:paraId="215C8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环保自卸汽车</w:t>
            </w:r>
          </w:p>
        </w:tc>
        <w:tc>
          <w:tcPr>
            <w:tcW w:w="1279" w:type="dxa"/>
            <w:shd w:val="clear" w:color="auto" w:fill="auto"/>
            <w:noWrap w:val="0"/>
            <w:vAlign w:val="center"/>
          </w:tcPr>
          <w:p w14:paraId="1FB0D4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斗容量10m</w:t>
            </w:r>
            <w:r>
              <w:rPr>
                <w:rFonts w:hint="eastAsia" w:ascii="仿宋" w:hAnsi="仿宋" w:eastAsia="仿宋" w:cs="仿宋"/>
                <w:b w:val="0"/>
                <w:bCs w:val="0"/>
                <w:i w:val="0"/>
                <w:color w:val="auto"/>
                <w:kern w:val="0"/>
                <w:sz w:val="21"/>
                <w:szCs w:val="21"/>
                <w:u w:val="none"/>
                <w:vertAlign w:val="superscript"/>
                <w:lang w:val="en-US" w:eastAsia="zh-CN" w:bidi="ar"/>
              </w:rPr>
              <w:t>3</w:t>
            </w:r>
          </w:p>
        </w:tc>
        <w:tc>
          <w:tcPr>
            <w:tcW w:w="2828" w:type="dxa"/>
            <w:shd w:val="clear" w:color="auto" w:fill="auto"/>
            <w:noWrap w:val="0"/>
            <w:vAlign w:val="center"/>
          </w:tcPr>
          <w:p w14:paraId="5F457098">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1.零星土方外运及内倒</w:t>
            </w:r>
          </w:p>
        </w:tc>
        <w:tc>
          <w:tcPr>
            <w:tcW w:w="973" w:type="dxa"/>
            <w:shd w:val="clear" w:color="auto" w:fill="auto"/>
            <w:noWrap w:val="0"/>
            <w:vAlign w:val="center"/>
          </w:tcPr>
          <w:p w14:paraId="53AF28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590" w:type="dxa"/>
            <w:shd w:val="clear" w:color="auto" w:fill="auto"/>
            <w:noWrap w:val="0"/>
            <w:vAlign w:val="center"/>
          </w:tcPr>
          <w:p w14:paraId="1A38FB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900元/台班</w:t>
            </w:r>
          </w:p>
        </w:tc>
        <w:tc>
          <w:tcPr>
            <w:tcW w:w="1344" w:type="dxa"/>
            <w:vMerge w:val="continue"/>
            <w:shd w:val="clear" w:color="auto" w:fill="auto"/>
            <w:noWrap w:val="0"/>
            <w:vAlign w:val="center"/>
          </w:tcPr>
          <w:p w14:paraId="492B6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3045" w:type="dxa"/>
            <w:vMerge w:val="continue"/>
            <w:shd w:val="clear" w:color="auto" w:fill="auto"/>
            <w:noWrap w:val="0"/>
            <w:vAlign w:val="center"/>
          </w:tcPr>
          <w:p w14:paraId="0762DE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99C5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6F3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86" w:type="dxa"/>
            <w:shd w:val="clear" w:color="auto" w:fill="auto"/>
            <w:noWrap w:val="0"/>
            <w:vAlign w:val="center"/>
          </w:tcPr>
          <w:p w14:paraId="24FCA189">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340" w:type="dxa"/>
            <w:shd w:val="clear" w:color="auto" w:fill="auto"/>
            <w:noWrap w:val="0"/>
            <w:vAlign w:val="center"/>
          </w:tcPr>
          <w:p w14:paraId="42A80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农用车</w:t>
            </w:r>
          </w:p>
        </w:tc>
        <w:tc>
          <w:tcPr>
            <w:tcW w:w="1279" w:type="dxa"/>
            <w:shd w:val="clear" w:color="auto" w:fill="auto"/>
            <w:noWrap w:val="0"/>
            <w:vAlign w:val="center"/>
          </w:tcPr>
          <w:p w14:paraId="44421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斗容量8m</w:t>
            </w:r>
            <w:r>
              <w:rPr>
                <w:rFonts w:hint="eastAsia" w:ascii="仿宋" w:hAnsi="仿宋" w:eastAsia="仿宋" w:cs="仿宋"/>
                <w:b w:val="0"/>
                <w:bCs w:val="0"/>
                <w:i w:val="0"/>
                <w:color w:val="auto"/>
                <w:kern w:val="0"/>
                <w:sz w:val="21"/>
                <w:szCs w:val="21"/>
                <w:u w:val="none"/>
                <w:vertAlign w:val="superscript"/>
                <w:lang w:val="en-US" w:eastAsia="zh-CN" w:bidi="ar"/>
              </w:rPr>
              <w:t>3</w:t>
            </w:r>
          </w:p>
        </w:tc>
        <w:tc>
          <w:tcPr>
            <w:tcW w:w="2828" w:type="dxa"/>
            <w:shd w:val="clear" w:color="auto" w:fill="auto"/>
            <w:noWrap w:val="0"/>
            <w:vAlign w:val="center"/>
          </w:tcPr>
          <w:p w14:paraId="56EA4EED">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1.零星土方外运及内倒</w:t>
            </w:r>
          </w:p>
        </w:tc>
        <w:tc>
          <w:tcPr>
            <w:tcW w:w="973" w:type="dxa"/>
            <w:shd w:val="clear" w:color="auto" w:fill="auto"/>
            <w:noWrap w:val="0"/>
            <w:vAlign w:val="center"/>
          </w:tcPr>
          <w:p w14:paraId="0EBD87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590" w:type="dxa"/>
            <w:shd w:val="clear" w:color="auto" w:fill="auto"/>
            <w:noWrap w:val="0"/>
            <w:vAlign w:val="center"/>
          </w:tcPr>
          <w:p w14:paraId="5A70D9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528元/台班</w:t>
            </w:r>
          </w:p>
        </w:tc>
        <w:tc>
          <w:tcPr>
            <w:tcW w:w="1344" w:type="dxa"/>
            <w:vMerge w:val="continue"/>
            <w:shd w:val="clear" w:color="auto" w:fill="auto"/>
            <w:noWrap w:val="0"/>
            <w:vAlign w:val="center"/>
          </w:tcPr>
          <w:p w14:paraId="2B203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3045" w:type="dxa"/>
            <w:vMerge w:val="continue"/>
            <w:shd w:val="clear" w:color="auto" w:fill="auto"/>
            <w:noWrap w:val="0"/>
            <w:vAlign w:val="center"/>
          </w:tcPr>
          <w:p w14:paraId="349A62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A7A2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213B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6" w:type="dxa"/>
            <w:gridSpan w:val="5"/>
            <w:noWrap w:val="0"/>
            <w:vAlign w:val="center"/>
          </w:tcPr>
          <w:p w14:paraId="6C0F35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979" w:type="dxa"/>
            <w:gridSpan w:val="3"/>
            <w:shd w:val="clear" w:color="auto" w:fill="auto"/>
            <w:noWrap w:val="0"/>
            <w:vAlign w:val="center"/>
          </w:tcPr>
          <w:p w14:paraId="5EB7F0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1</w:t>
            </w:r>
            <w:r>
              <w:rPr>
                <w:rFonts w:hint="default" w:ascii="仿宋" w:hAnsi="仿宋" w:eastAsia="仿宋" w:cs="仿宋"/>
                <w:b/>
                <w:bCs w:val="0"/>
                <w:sz w:val="24"/>
                <w:szCs w:val="24"/>
                <w:lang w:eastAsia="zh-CN"/>
                <w:woUserID w:val="1"/>
              </w:rPr>
              <w:t>0</w:t>
            </w:r>
            <w:r>
              <w:rPr>
                <w:rFonts w:hint="eastAsia" w:ascii="仿宋" w:hAnsi="仿宋" w:eastAsia="仿宋" w:cs="仿宋"/>
                <w:b/>
                <w:bCs w:val="0"/>
                <w:sz w:val="24"/>
                <w:szCs w:val="24"/>
                <w:lang w:val="en-US" w:eastAsia="zh-CN"/>
              </w:rPr>
              <w:t>0000.00元</w:t>
            </w:r>
          </w:p>
        </w:tc>
        <w:tc>
          <w:tcPr>
            <w:tcW w:w="1691" w:type="dxa"/>
            <w:vMerge w:val="continue"/>
            <w:noWrap w:val="0"/>
            <w:vAlign w:val="center"/>
          </w:tcPr>
          <w:p w14:paraId="0B97A25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3940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7229857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5BC0EBF">
            <w:pPr>
              <w:keepNext w:val="0"/>
              <w:keepLines w:val="0"/>
              <w:widowControl w:val="0"/>
              <w:numPr>
                <w:ilvl w:val="0"/>
                <w:numId w:val="1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387979EE">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2、若现场使用的零星机械不在合同约定范围内，将按2025年铜冠建筑安装股份有限公司机械租赁指导价（不含税）×成交下浮率进行结算。</w:t>
            </w:r>
          </w:p>
          <w:p w14:paraId="750AE40A">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为此项工作内容施工发生的发生的一切费用。</w:t>
            </w:r>
          </w:p>
          <w:p w14:paraId="16F6BD11">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AF9D7D6">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DCA331B">
      <w:pPr>
        <w:spacing w:line="240" w:lineRule="auto"/>
        <w:rPr>
          <w:rFonts w:hint="default" w:ascii="仿宋" w:hAnsi="仿宋" w:eastAsia="仿宋" w:cs="仿宋"/>
          <w:sz w:val="28"/>
          <w:szCs w:val="28"/>
          <w:lang w:eastAsia="zh-CN"/>
          <w:woUserID w:val="1"/>
        </w:rPr>
      </w:pPr>
    </w:p>
    <w:p w14:paraId="25142385">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33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9993">
    <w:pPr>
      <w:pStyle w:val="29"/>
      <w:jc w:val="center"/>
    </w:pPr>
  </w:p>
  <w:p w14:paraId="653A24DD">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A396">
    <w:pPr>
      <w:pStyle w:val="29"/>
      <w:framePr w:wrap="around" w:vAnchor="text" w:hAnchor="margin" w:xAlign="right" w:y="1"/>
      <w:rPr>
        <w:rStyle w:val="49"/>
      </w:rPr>
    </w:pPr>
    <w:r>
      <w:fldChar w:fldCharType="begin"/>
    </w:r>
    <w:r>
      <w:rPr>
        <w:rStyle w:val="49"/>
      </w:rPr>
      <w:instrText xml:space="preserve">PAGE  </w:instrText>
    </w:r>
    <w:r>
      <w:fldChar w:fldCharType="end"/>
    </w:r>
  </w:p>
  <w:p w14:paraId="3EBE3C5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7F1F">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58D0">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178743E"/>
    <w:multiLevelType w:val="singleLevel"/>
    <w:tmpl w:val="E178743E"/>
    <w:lvl w:ilvl="0" w:tentative="0">
      <w:start w:val="1"/>
      <w:numFmt w:val="decimal"/>
      <w:suff w:val="nothing"/>
      <w:lvlText w:val="%1、"/>
      <w:lvlJc w:val="left"/>
    </w:lvl>
  </w:abstractNum>
  <w:abstractNum w:abstractNumId="3">
    <w:nsid w:val="E3444280"/>
    <w:multiLevelType w:val="singleLevel"/>
    <w:tmpl w:val="E3444280"/>
    <w:lvl w:ilvl="0" w:tentative="0">
      <w:start w:val="1"/>
      <w:numFmt w:val="decimal"/>
      <w:suff w:val="nothing"/>
      <w:lvlText w:val="%1、"/>
      <w:lvlJc w:val="left"/>
    </w:lvl>
  </w:abstractNum>
  <w:abstractNum w:abstractNumId="4">
    <w:nsid w:val="F891D0BD"/>
    <w:multiLevelType w:val="singleLevel"/>
    <w:tmpl w:val="F891D0BD"/>
    <w:lvl w:ilvl="0" w:tentative="0">
      <w:start w:val="1"/>
      <w:numFmt w:val="decimal"/>
      <w:suff w:val="nothing"/>
      <w:lvlText w:val="%1、"/>
      <w:lvlJc w:val="left"/>
    </w:lvl>
  </w:abstractNum>
  <w:abstractNum w:abstractNumId="5">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7A709C"/>
    <w:multiLevelType w:val="singleLevel"/>
    <w:tmpl w:val="447A709C"/>
    <w:lvl w:ilvl="0" w:tentative="0">
      <w:start w:val="8"/>
      <w:numFmt w:val="chineseCounting"/>
      <w:suff w:val="nothing"/>
      <w:lvlText w:val="%1、"/>
      <w:lvlJc w:val="left"/>
      <w:rPr>
        <w:rFonts w:hint="eastAsia"/>
      </w:rPr>
    </w:lvl>
  </w:abstractNum>
  <w:abstractNum w:abstractNumId="8">
    <w:nsid w:val="7152E459"/>
    <w:multiLevelType w:val="singleLevel"/>
    <w:tmpl w:val="7152E459"/>
    <w:lvl w:ilvl="0" w:tentative="0">
      <w:start w:val="1"/>
      <w:numFmt w:val="decimal"/>
      <w:suff w:val="nothing"/>
      <w:lvlText w:val="%1、"/>
      <w:lvlJc w:val="left"/>
    </w:lvl>
  </w:abstractNum>
  <w:abstractNum w:abstractNumId="9">
    <w:nsid w:val="77977786"/>
    <w:multiLevelType w:val="singleLevel"/>
    <w:tmpl w:val="77977786"/>
    <w:lvl w:ilvl="0" w:tentative="0">
      <w:start w:val="1"/>
      <w:numFmt w:val="decimal"/>
      <w:suff w:val="nothing"/>
      <w:lvlText w:val="%1、"/>
      <w:lvlJc w:val="left"/>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9"/>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C246A"/>
    <w:rsid w:val="014738EE"/>
    <w:rsid w:val="01695A72"/>
    <w:rsid w:val="01AF2C21"/>
    <w:rsid w:val="01E627AC"/>
    <w:rsid w:val="025370AD"/>
    <w:rsid w:val="027520D7"/>
    <w:rsid w:val="028E13EB"/>
    <w:rsid w:val="02BE3A7E"/>
    <w:rsid w:val="02C32E43"/>
    <w:rsid w:val="02C44E0D"/>
    <w:rsid w:val="02D05560"/>
    <w:rsid w:val="02ED1C6E"/>
    <w:rsid w:val="0301396B"/>
    <w:rsid w:val="039667A9"/>
    <w:rsid w:val="03980C9F"/>
    <w:rsid w:val="03DB240E"/>
    <w:rsid w:val="03E75026"/>
    <w:rsid w:val="03EC461B"/>
    <w:rsid w:val="0479149D"/>
    <w:rsid w:val="0490144A"/>
    <w:rsid w:val="04CF6EEC"/>
    <w:rsid w:val="04D330E5"/>
    <w:rsid w:val="05103A0B"/>
    <w:rsid w:val="05393890"/>
    <w:rsid w:val="055204AE"/>
    <w:rsid w:val="0559183C"/>
    <w:rsid w:val="05B11678"/>
    <w:rsid w:val="05BC1DCB"/>
    <w:rsid w:val="05BF33B5"/>
    <w:rsid w:val="05D215EF"/>
    <w:rsid w:val="05EB48F5"/>
    <w:rsid w:val="067D01D2"/>
    <w:rsid w:val="068C3E93"/>
    <w:rsid w:val="06A66D03"/>
    <w:rsid w:val="06B01930"/>
    <w:rsid w:val="06D33870"/>
    <w:rsid w:val="07091040"/>
    <w:rsid w:val="072F12C0"/>
    <w:rsid w:val="07462294"/>
    <w:rsid w:val="074958E1"/>
    <w:rsid w:val="084A3F14"/>
    <w:rsid w:val="086B7EE6"/>
    <w:rsid w:val="08AA2A59"/>
    <w:rsid w:val="08FD6983"/>
    <w:rsid w:val="08FF094D"/>
    <w:rsid w:val="091837BC"/>
    <w:rsid w:val="09502F56"/>
    <w:rsid w:val="09664528"/>
    <w:rsid w:val="096B4234"/>
    <w:rsid w:val="09842C00"/>
    <w:rsid w:val="09A3577C"/>
    <w:rsid w:val="09BE7CE3"/>
    <w:rsid w:val="0A026946"/>
    <w:rsid w:val="0A231745"/>
    <w:rsid w:val="0A9B46A5"/>
    <w:rsid w:val="0A9E1234"/>
    <w:rsid w:val="0A9F4195"/>
    <w:rsid w:val="0AA7731A"/>
    <w:rsid w:val="0AE0655C"/>
    <w:rsid w:val="0B1B65D7"/>
    <w:rsid w:val="0B21104E"/>
    <w:rsid w:val="0B2B537E"/>
    <w:rsid w:val="0B512FB6"/>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C4948"/>
    <w:rsid w:val="0D0965F9"/>
    <w:rsid w:val="0D166265"/>
    <w:rsid w:val="0D2B4E23"/>
    <w:rsid w:val="0D58687D"/>
    <w:rsid w:val="0D5E70B7"/>
    <w:rsid w:val="0D8B0A01"/>
    <w:rsid w:val="0D917FAB"/>
    <w:rsid w:val="0DCB52A1"/>
    <w:rsid w:val="0DD95C10"/>
    <w:rsid w:val="0DF76096"/>
    <w:rsid w:val="0E1327A4"/>
    <w:rsid w:val="0E3E5A73"/>
    <w:rsid w:val="0E6F3E7F"/>
    <w:rsid w:val="0E745939"/>
    <w:rsid w:val="0E8044EC"/>
    <w:rsid w:val="0E876D2F"/>
    <w:rsid w:val="0EC82FD7"/>
    <w:rsid w:val="0EDB1514"/>
    <w:rsid w:val="0EF425D6"/>
    <w:rsid w:val="0F4470B9"/>
    <w:rsid w:val="0F7A0D2D"/>
    <w:rsid w:val="0FEF171B"/>
    <w:rsid w:val="10181623"/>
    <w:rsid w:val="10401F77"/>
    <w:rsid w:val="10EB7C69"/>
    <w:rsid w:val="11196324"/>
    <w:rsid w:val="11427629"/>
    <w:rsid w:val="115B06EA"/>
    <w:rsid w:val="118063A3"/>
    <w:rsid w:val="11845E93"/>
    <w:rsid w:val="11C20769"/>
    <w:rsid w:val="12083F5F"/>
    <w:rsid w:val="122338FE"/>
    <w:rsid w:val="122F7967"/>
    <w:rsid w:val="125E4C7B"/>
    <w:rsid w:val="128679E9"/>
    <w:rsid w:val="12883761"/>
    <w:rsid w:val="12A820AD"/>
    <w:rsid w:val="13F53078"/>
    <w:rsid w:val="13F60B9E"/>
    <w:rsid w:val="140908D1"/>
    <w:rsid w:val="144C07BE"/>
    <w:rsid w:val="149B034A"/>
    <w:rsid w:val="14AE3227"/>
    <w:rsid w:val="1500314F"/>
    <w:rsid w:val="154A1C7B"/>
    <w:rsid w:val="15721970"/>
    <w:rsid w:val="15802E15"/>
    <w:rsid w:val="15BD7BC5"/>
    <w:rsid w:val="16D01498"/>
    <w:rsid w:val="16FF7D6A"/>
    <w:rsid w:val="1715758D"/>
    <w:rsid w:val="172F68A1"/>
    <w:rsid w:val="173C4B1A"/>
    <w:rsid w:val="177E15D6"/>
    <w:rsid w:val="178D16D0"/>
    <w:rsid w:val="17D86D23"/>
    <w:rsid w:val="17E31439"/>
    <w:rsid w:val="18023FB5"/>
    <w:rsid w:val="18300B23"/>
    <w:rsid w:val="1830291B"/>
    <w:rsid w:val="18504D21"/>
    <w:rsid w:val="187417C5"/>
    <w:rsid w:val="18786026"/>
    <w:rsid w:val="18AF15FD"/>
    <w:rsid w:val="18DE057F"/>
    <w:rsid w:val="19232435"/>
    <w:rsid w:val="197B5DCD"/>
    <w:rsid w:val="198C1092"/>
    <w:rsid w:val="19CA6206"/>
    <w:rsid w:val="1A09162B"/>
    <w:rsid w:val="1A2F05AD"/>
    <w:rsid w:val="1A736AA5"/>
    <w:rsid w:val="1AAC0209"/>
    <w:rsid w:val="1ABC669E"/>
    <w:rsid w:val="1AE31E7C"/>
    <w:rsid w:val="1AE5658C"/>
    <w:rsid w:val="1B1C0EEA"/>
    <w:rsid w:val="1B7B6D63"/>
    <w:rsid w:val="1BAF6202"/>
    <w:rsid w:val="1BBF797C"/>
    <w:rsid w:val="1BFB18C8"/>
    <w:rsid w:val="1C24274C"/>
    <w:rsid w:val="1C387FA6"/>
    <w:rsid w:val="1C602FB9"/>
    <w:rsid w:val="1C7D3C0B"/>
    <w:rsid w:val="1C865229"/>
    <w:rsid w:val="1C92116A"/>
    <w:rsid w:val="1CBD66FD"/>
    <w:rsid w:val="1CC161ED"/>
    <w:rsid w:val="1CD31A7D"/>
    <w:rsid w:val="1D3C1D18"/>
    <w:rsid w:val="1D6D0123"/>
    <w:rsid w:val="1D6D3C7F"/>
    <w:rsid w:val="1D6F4C43"/>
    <w:rsid w:val="1D886D0B"/>
    <w:rsid w:val="1DA13929"/>
    <w:rsid w:val="1DA5166B"/>
    <w:rsid w:val="1DE859FC"/>
    <w:rsid w:val="1DED6B6E"/>
    <w:rsid w:val="1DEE2CCA"/>
    <w:rsid w:val="1E1862E1"/>
    <w:rsid w:val="1E8C282B"/>
    <w:rsid w:val="1E9D0594"/>
    <w:rsid w:val="1EE73F05"/>
    <w:rsid w:val="1F66307C"/>
    <w:rsid w:val="20191E9C"/>
    <w:rsid w:val="2037683E"/>
    <w:rsid w:val="205B6824"/>
    <w:rsid w:val="20711CD8"/>
    <w:rsid w:val="20F57ADE"/>
    <w:rsid w:val="2116776A"/>
    <w:rsid w:val="215A451A"/>
    <w:rsid w:val="21A61547"/>
    <w:rsid w:val="21AA2C98"/>
    <w:rsid w:val="22031056"/>
    <w:rsid w:val="221C3EC6"/>
    <w:rsid w:val="224A27E1"/>
    <w:rsid w:val="225C0752"/>
    <w:rsid w:val="226662AA"/>
    <w:rsid w:val="233A0AA7"/>
    <w:rsid w:val="23412FE6"/>
    <w:rsid w:val="236C49D9"/>
    <w:rsid w:val="23AC2413"/>
    <w:rsid w:val="23AE4FF1"/>
    <w:rsid w:val="23C14D25"/>
    <w:rsid w:val="23FC26F5"/>
    <w:rsid w:val="241543AB"/>
    <w:rsid w:val="242D5F16"/>
    <w:rsid w:val="24613E12"/>
    <w:rsid w:val="246E6DF4"/>
    <w:rsid w:val="24B6415E"/>
    <w:rsid w:val="24F240EB"/>
    <w:rsid w:val="252E1F46"/>
    <w:rsid w:val="25590EC9"/>
    <w:rsid w:val="257E3EE8"/>
    <w:rsid w:val="257F27A2"/>
    <w:rsid w:val="259C77F7"/>
    <w:rsid w:val="25F34F3E"/>
    <w:rsid w:val="25F7787F"/>
    <w:rsid w:val="260809E9"/>
    <w:rsid w:val="261A071C"/>
    <w:rsid w:val="26211AAB"/>
    <w:rsid w:val="26527EB6"/>
    <w:rsid w:val="26993D37"/>
    <w:rsid w:val="26996894"/>
    <w:rsid w:val="26A26CEB"/>
    <w:rsid w:val="27227E1F"/>
    <w:rsid w:val="274912B9"/>
    <w:rsid w:val="2755433D"/>
    <w:rsid w:val="27982240"/>
    <w:rsid w:val="279F35CF"/>
    <w:rsid w:val="27EB05C2"/>
    <w:rsid w:val="27F95E40"/>
    <w:rsid w:val="284952E9"/>
    <w:rsid w:val="28D177B8"/>
    <w:rsid w:val="28F6721F"/>
    <w:rsid w:val="28FB65E3"/>
    <w:rsid w:val="29565F0F"/>
    <w:rsid w:val="295D3061"/>
    <w:rsid w:val="29606D8E"/>
    <w:rsid w:val="296A19BB"/>
    <w:rsid w:val="299D4A4C"/>
    <w:rsid w:val="29A812EF"/>
    <w:rsid w:val="2A0F2E9F"/>
    <w:rsid w:val="2A1902C2"/>
    <w:rsid w:val="2A2C6C70"/>
    <w:rsid w:val="2A3308D3"/>
    <w:rsid w:val="2A9C0C1B"/>
    <w:rsid w:val="2B430715"/>
    <w:rsid w:val="2B532F4F"/>
    <w:rsid w:val="2BFD6B16"/>
    <w:rsid w:val="2C2B5431"/>
    <w:rsid w:val="2C64541C"/>
    <w:rsid w:val="2C6E157E"/>
    <w:rsid w:val="2C7C5C8D"/>
    <w:rsid w:val="2C995D0F"/>
    <w:rsid w:val="2D360531"/>
    <w:rsid w:val="2D3E7816"/>
    <w:rsid w:val="2D594220"/>
    <w:rsid w:val="2D6706EB"/>
    <w:rsid w:val="2D774259"/>
    <w:rsid w:val="2ECE6548"/>
    <w:rsid w:val="2EDE2C2F"/>
    <w:rsid w:val="2EEC3FC4"/>
    <w:rsid w:val="2F1523C9"/>
    <w:rsid w:val="2F1A178D"/>
    <w:rsid w:val="2F29557C"/>
    <w:rsid w:val="2F590507"/>
    <w:rsid w:val="2F6C023B"/>
    <w:rsid w:val="2F882B9B"/>
    <w:rsid w:val="30131353"/>
    <w:rsid w:val="30293393"/>
    <w:rsid w:val="30566085"/>
    <w:rsid w:val="306204E7"/>
    <w:rsid w:val="30D974B7"/>
    <w:rsid w:val="30E96026"/>
    <w:rsid w:val="310B5831"/>
    <w:rsid w:val="311A1F18"/>
    <w:rsid w:val="311F3E7F"/>
    <w:rsid w:val="314948D9"/>
    <w:rsid w:val="319475D5"/>
    <w:rsid w:val="31B9528D"/>
    <w:rsid w:val="31DB3455"/>
    <w:rsid w:val="320D55D9"/>
    <w:rsid w:val="322D17D7"/>
    <w:rsid w:val="325A51BE"/>
    <w:rsid w:val="3289567B"/>
    <w:rsid w:val="32F96838"/>
    <w:rsid w:val="330864CC"/>
    <w:rsid w:val="331C3D26"/>
    <w:rsid w:val="331E0F20"/>
    <w:rsid w:val="33260700"/>
    <w:rsid w:val="333663C1"/>
    <w:rsid w:val="33482D6D"/>
    <w:rsid w:val="33703A4F"/>
    <w:rsid w:val="337445C0"/>
    <w:rsid w:val="33863895"/>
    <w:rsid w:val="338F274A"/>
    <w:rsid w:val="339C621D"/>
    <w:rsid w:val="33D3159C"/>
    <w:rsid w:val="34284F5F"/>
    <w:rsid w:val="34545741"/>
    <w:rsid w:val="345637D1"/>
    <w:rsid w:val="346848DB"/>
    <w:rsid w:val="348558FB"/>
    <w:rsid w:val="34931DC5"/>
    <w:rsid w:val="34D031B2"/>
    <w:rsid w:val="34F52A80"/>
    <w:rsid w:val="34F860CC"/>
    <w:rsid w:val="354F3A99"/>
    <w:rsid w:val="35725E7F"/>
    <w:rsid w:val="35731BF7"/>
    <w:rsid w:val="35774735"/>
    <w:rsid w:val="357B16F3"/>
    <w:rsid w:val="36050FAB"/>
    <w:rsid w:val="36145188"/>
    <w:rsid w:val="362178A5"/>
    <w:rsid w:val="36227ADF"/>
    <w:rsid w:val="36511F38"/>
    <w:rsid w:val="367256CF"/>
    <w:rsid w:val="373B612C"/>
    <w:rsid w:val="37691503"/>
    <w:rsid w:val="37810357"/>
    <w:rsid w:val="37AF03D6"/>
    <w:rsid w:val="37B60ABE"/>
    <w:rsid w:val="37EE64F4"/>
    <w:rsid w:val="37FC4126"/>
    <w:rsid w:val="3810372D"/>
    <w:rsid w:val="382E02B2"/>
    <w:rsid w:val="3872263A"/>
    <w:rsid w:val="38784692"/>
    <w:rsid w:val="38C74734"/>
    <w:rsid w:val="38F1355F"/>
    <w:rsid w:val="39934616"/>
    <w:rsid w:val="399C796E"/>
    <w:rsid w:val="39DC7C3B"/>
    <w:rsid w:val="3A103EB8"/>
    <w:rsid w:val="3A3173ED"/>
    <w:rsid w:val="3A4E69FC"/>
    <w:rsid w:val="3A7A3727"/>
    <w:rsid w:val="3AA52853"/>
    <w:rsid w:val="3ABD5DEE"/>
    <w:rsid w:val="3AC56A51"/>
    <w:rsid w:val="3AEA295B"/>
    <w:rsid w:val="3B076549"/>
    <w:rsid w:val="3B530501"/>
    <w:rsid w:val="3B645DB3"/>
    <w:rsid w:val="3BCB62E9"/>
    <w:rsid w:val="3BCC3E0F"/>
    <w:rsid w:val="3BD042A8"/>
    <w:rsid w:val="3BE92C13"/>
    <w:rsid w:val="3C4F6F1A"/>
    <w:rsid w:val="3C5B75D3"/>
    <w:rsid w:val="3C7823C8"/>
    <w:rsid w:val="3C7E77FF"/>
    <w:rsid w:val="3CA01523"/>
    <w:rsid w:val="3CB46D7D"/>
    <w:rsid w:val="3D3A7C13"/>
    <w:rsid w:val="3D7309E6"/>
    <w:rsid w:val="3D74650C"/>
    <w:rsid w:val="3DB159B2"/>
    <w:rsid w:val="3DC57BD0"/>
    <w:rsid w:val="3DCB0822"/>
    <w:rsid w:val="3DCC4487"/>
    <w:rsid w:val="3E474521"/>
    <w:rsid w:val="3EF94F1B"/>
    <w:rsid w:val="3F1F079B"/>
    <w:rsid w:val="3F8D52CA"/>
    <w:rsid w:val="3F9D61EE"/>
    <w:rsid w:val="3FCA68B7"/>
    <w:rsid w:val="40550877"/>
    <w:rsid w:val="40C47A67"/>
    <w:rsid w:val="40F63E08"/>
    <w:rsid w:val="412D70FE"/>
    <w:rsid w:val="414D3E27"/>
    <w:rsid w:val="41525675"/>
    <w:rsid w:val="419D4283"/>
    <w:rsid w:val="41AA074E"/>
    <w:rsid w:val="41B46B47"/>
    <w:rsid w:val="41EC6FB9"/>
    <w:rsid w:val="424B79E0"/>
    <w:rsid w:val="4252770E"/>
    <w:rsid w:val="42776DB6"/>
    <w:rsid w:val="42A70A2B"/>
    <w:rsid w:val="42F35F2F"/>
    <w:rsid w:val="42F63800"/>
    <w:rsid w:val="4304767F"/>
    <w:rsid w:val="43452E25"/>
    <w:rsid w:val="434963F7"/>
    <w:rsid w:val="438A4CDB"/>
    <w:rsid w:val="439F612A"/>
    <w:rsid w:val="43A538C3"/>
    <w:rsid w:val="43C24475"/>
    <w:rsid w:val="43C84B06"/>
    <w:rsid w:val="43D31A6B"/>
    <w:rsid w:val="43DF61E6"/>
    <w:rsid w:val="43F3462F"/>
    <w:rsid w:val="43F74F20"/>
    <w:rsid w:val="441344E9"/>
    <w:rsid w:val="44800A9A"/>
    <w:rsid w:val="44842956"/>
    <w:rsid w:val="449E657A"/>
    <w:rsid w:val="44B922E9"/>
    <w:rsid w:val="44FE772F"/>
    <w:rsid w:val="454315E6"/>
    <w:rsid w:val="455410FD"/>
    <w:rsid w:val="45D43FEC"/>
    <w:rsid w:val="45EF52CA"/>
    <w:rsid w:val="45EF7078"/>
    <w:rsid w:val="46045E94"/>
    <w:rsid w:val="464949DA"/>
    <w:rsid w:val="465E02D2"/>
    <w:rsid w:val="466979AB"/>
    <w:rsid w:val="469320F9"/>
    <w:rsid w:val="471400CF"/>
    <w:rsid w:val="472C3839"/>
    <w:rsid w:val="478C7274"/>
    <w:rsid w:val="47944AB8"/>
    <w:rsid w:val="47CF53B3"/>
    <w:rsid w:val="47EA5D49"/>
    <w:rsid w:val="488066AD"/>
    <w:rsid w:val="48BF72F3"/>
    <w:rsid w:val="48D16F09"/>
    <w:rsid w:val="490E63A6"/>
    <w:rsid w:val="491A08B0"/>
    <w:rsid w:val="492434DC"/>
    <w:rsid w:val="494476DB"/>
    <w:rsid w:val="499C3073"/>
    <w:rsid w:val="499D4ACB"/>
    <w:rsid w:val="49B77EAC"/>
    <w:rsid w:val="49EC0EA9"/>
    <w:rsid w:val="4A1C7E79"/>
    <w:rsid w:val="4AA04DE4"/>
    <w:rsid w:val="4AB60164"/>
    <w:rsid w:val="4B0C67B3"/>
    <w:rsid w:val="4B18795A"/>
    <w:rsid w:val="4B4B11F4"/>
    <w:rsid w:val="4BA803F5"/>
    <w:rsid w:val="4BBA0128"/>
    <w:rsid w:val="4C0C763A"/>
    <w:rsid w:val="4C9B1D07"/>
    <w:rsid w:val="4CBA4AF2"/>
    <w:rsid w:val="4CCA439B"/>
    <w:rsid w:val="4CCC1EC1"/>
    <w:rsid w:val="4CEB320D"/>
    <w:rsid w:val="4D0647CF"/>
    <w:rsid w:val="4D9F7BB9"/>
    <w:rsid w:val="4DA8143A"/>
    <w:rsid w:val="4E086F29"/>
    <w:rsid w:val="4E2B70BB"/>
    <w:rsid w:val="4E2D618F"/>
    <w:rsid w:val="4E791BD4"/>
    <w:rsid w:val="4E822997"/>
    <w:rsid w:val="4EA330F5"/>
    <w:rsid w:val="4ED20DFA"/>
    <w:rsid w:val="4F073684"/>
    <w:rsid w:val="4F082F58"/>
    <w:rsid w:val="4F0F5DA2"/>
    <w:rsid w:val="4F397E6D"/>
    <w:rsid w:val="4F464194"/>
    <w:rsid w:val="4F764499"/>
    <w:rsid w:val="4FBF7ABB"/>
    <w:rsid w:val="504C2BE7"/>
    <w:rsid w:val="505446A7"/>
    <w:rsid w:val="505C17AE"/>
    <w:rsid w:val="5075461D"/>
    <w:rsid w:val="50B629DB"/>
    <w:rsid w:val="513756A7"/>
    <w:rsid w:val="516923D4"/>
    <w:rsid w:val="51750D79"/>
    <w:rsid w:val="51825669"/>
    <w:rsid w:val="518A40F8"/>
    <w:rsid w:val="5196753F"/>
    <w:rsid w:val="519A433C"/>
    <w:rsid w:val="51B50E5A"/>
    <w:rsid w:val="51C615D4"/>
    <w:rsid w:val="51C708C1"/>
    <w:rsid w:val="51F67AC6"/>
    <w:rsid w:val="52534714"/>
    <w:rsid w:val="526C1FF2"/>
    <w:rsid w:val="528154FB"/>
    <w:rsid w:val="530A54F1"/>
    <w:rsid w:val="5322748C"/>
    <w:rsid w:val="534C5B09"/>
    <w:rsid w:val="537137C2"/>
    <w:rsid w:val="53810440"/>
    <w:rsid w:val="53E45D42"/>
    <w:rsid w:val="54243352"/>
    <w:rsid w:val="54A0435F"/>
    <w:rsid w:val="54C067AF"/>
    <w:rsid w:val="54C17E31"/>
    <w:rsid w:val="550B5550"/>
    <w:rsid w:val="554830C1"/>
    <w:rsid w:val="554A6079"/>
    <w:rsid w:val="557B0928"/>
    <w:rsid w:val="56300C76"/>
    <w:rsid w:val="5641748B"/>
    <w:rsid w:val="56424FA2"/>
    <w:rsid w:val="56B4262E"/>
    <w:rsid w:val="56C53BC0"/>
    <w:rsid w:val="56F00EA2"/>
    <w:rsid w:val="56F75D8C"/>
    <w:rsid w:val="573963A5"/>
    <w:rsid w:val="57415259"/>
    <w:rsid w:val="575B631B"/>
    <w:rsid w:val="576158FB"/>
    <w:rsid w:val="579C59EC"/>
    <w:rsid w:val="57AD55DD"/>
    <w:rsid w:val="5807041D"/>
    <w:rsid w:val="583F79D3"/>
    <w:rsid w:val="58405511"/>
    <w:rsid w:val="58691989"/>
    <w:rsid w:val="58873140"/>
    <w:rsid w:val="58C048EF"/>
    <w:rsid w:val="58C6010C"/>
    <w:rsid w:val="58F960F8"/>
    <w:rsid w:val="594F7761"/>
    <w:rsid w:val="59672964"/>
    <w:rsid w:val="597D4C6F"/>
    <w:rsid w:val="5980650D"/>
    <w:rsid w:val="59900C4D"/>
    <w:rsid w:val="599C0E6D"/>
    <w:rsid w:val="59C935F6"/>
    <w:rsid w:val="59CC52AE"/>
    <w:rsid w:val="5A0B2CEA"/>
    <w:rsid w:val="5A251A57"/>
    <w:rsid w:val="5A947382"/>
    <w:rsid w:val="5A9D4E9D"/>
    <w:rsid w:val="5AA30DE7"/>
    <w:rsid w:val="5AA75E23"/>
    <w:rsid w:val="5ABC477B"/>
    <w:rsid w:val="5AD47530"/>
    <w:rsid w:val="5B2D7FCE"/>
    <w:rsid w:val="5B3A26EB"/>
    <w:rsid w:val="5B461090"/>
    <w:rsid w:val="5BA529F7"/>
    <w:rsid w:val="5BC14BBB"/>
    <w:rsid w:val="5C1E1084"/>
    <w:rsid w:val="5C2C297C"/>
    <w:rsid w:val="5C4C7FF5"/>
    <w:rsid w:val="5C775650"/>
    <w:rsid w:val="5C974AF9"/>
    <w:rsid w:val="5C9B540C"/>
    <w:rsid w:val="5CCB7A9F"/>
    <w:rsid w:val="5CF3349A"/>
    <w:rsid w:val="5D0134C1"/>
    <w:rsid w:val="5D2E44D2"/>
    <w:rsid w:val="5D46181B"/>
    <w:rsid w:val="5D6F64C5"/>
    <w:rsid w:val="5D7A14C5"/>
    <w:rsid w:val="5DA36C6E"/>
    <w:rsid w:val="5DBE13B2"/>
    <w:rsid w:val="5DBF592C"/>
    <w:rsid w:val="5DE828D3"/>
    <w:rsid w:val="5E017E34"/>
    <w:rsid w:val="5E4044BD"/>
    <w:rsid w:val="5E68756F"/>
    <w:rsid w:val="5E7F3237"/>
    <w:rsid w:val="5ED81A2D"/>
    <w:rsid w:val="5F6441DB"/>
    <w:rsid w:val="5FB567E4"/>
    <w:rsid w:val="601B5879"/>
    <w:rsid w:val="6054424F"/>
    <w:rsid w:val="60A96349"/>
    <w:rsid w:val="60C5514D"/>
    <w:rsid w:val="60F035C2"/>
    <w:rsid w:val="60F63558"/>
    <w:rsid w:val="610267D6"/>
    <w:rsid w:val="616C0C8E"/>
    <w:rsid w:val="61894DA3"/>
    <w:rsid w:val="61AB07CC"/>
    <w:rsid w:val="61C3168D"/>
    <w:rsid w:val="62173786"/>
    <w:rsid w:val="62344338"/>
    <w:rsid w:val="624F4CCE"/>
    <w:rsid w:val="626C4E3A"/>
    <w:rsid w:val="62AA63A9"/>
    <w:rsid w:val="62B53CBA"/>
    <w:rsid w:val="62DA4EE0"/>
    <w:rsid w:val="6332455D"/>
    <w:rsid w:val="63584057"/>
    <w:rsid w:val="63626C83"/>
    <w:rsid w:val="636E5628"/>
    <w:rsid w:val="638D4EE6"/>
    <w:rsid w:val="63DD2403"/>
    <w:rsid w:val="63E45615"/>
    <w:rsid w:val="63FF44D2"/>
    <w:rsid w:val="640642B6"/>
    <w:rsid w:val="642E3C33"/>
    <w:rsid w:val="646474F6"/>
    <w:rsid w:val="65891471"/>
    <w:rsid w:val="65AE61B0"/>
    <w:rsid w:val="66131908"/>
    <w:rsid w:val="664408C2"/>
    <w:rsid w:val="667C1E0A"/>
    <w:rsid w:val="66CB6466"/>
    <w:rsid w:val="66E03A9F"/>
    <w:rsid w:val="66EC3434"/>
    <w:rsid w:val="66F57FEB"/>
    <w:rsid w:val="672901E4"/>
    <w:rsid w:val="67445ADA"/>
    <w:rsid w:val="67AB0BF9"/>
    <w:rsid w:val="67D15122"/>
    <w:rsid w:val="685968A7"/>
    <w:rsid w:val="686D2352"/>
    <w:rsid w:val="68761B8F"/>
    <w:rsid w:val="68CF0917"/>
    <w:rsid w:val="690C1B6B"/>
    <w:rsid w:val="69112CDD"/>
    <w:rsid w:val="691E53FA"/>
    <w:rsid w:val="692549DB"/>
    <w:rsid w:val="69320D90"/>
    <w:rsid w:val="693602C7"/>
    <w:rsid w:val="693E20EC"/>
    <w:rsid w:val="694E41F6"/>
    <w:rsid w:val="6973192D"/>
    <w:rsid w:val="69AD4D95"/>
    <w:rsid w:val="69E60D0A"/>
    <w:rsid w:val="6A162576"/>
    <w:rsid w:val="6A315ABB"/>
    <w:rsid w:val="6A7F2C51"/>
    <w:rsid w:val="6A87598F"/>
    <w:rsid w:val="6A9A513C"/>
    <w:rsid w:val="6AB37DC4"/>
    <w:rsid w:val="6AB725D7"/>
    <w:rsid w:val="6ACB3360"/>
    <w:rsid w:val="6AED777A"/>
    <w:rsid w:val="6B1F2406"/>
    <w:rsid w:val="6B302BB3"/>
    <w:rsid w:val="6B56531F"/>
    <w:rsid w:val="6B9B2799"/>
    <w:rsid w:val="6BD61FBC"/>
    <w:rsid w:val="6C315445"/>
    <w:rsid w:val="6C5C5C5B"/>
    <w:rsid w:val="6C717289"/>
    <w:rsid w:val="6CAB085C"/>
    <w:rsid w:val="6CD7423E"/>
    <w:rsid w:val="6CE81FA7"/>
    <w:rsid w:val="6CF90658"/>
    <w:rsid w:val="6D205BE5"/>
    <w:rsid w:val="6D505D9E"/>
    <w:rsid w:val="6D5E2269"/>
    <w:rsid w:val="6DE44E65"/>
    <w:rsid w:val="6DFD7CD4"/>
    <w:rsid w:val="6E1119D2"/>
    <w:rsid w:val="6E3A4A84"/>
    <w:rsid w:val="6E4678CD"/>
    <w:rsid w:val="6E4C64BB"/>
    <w:rsid w:val="6E4D09A9"/>
    <w:rsid w:val="6E7D0E15"/>
    <w:rsid w:val="6E900B48"/>
    <w:rsid w:val="6EAE74F5"/>
    <w:rsid w:val="6EC238BC"/>
    <w:rsid w:val="6ED21161"/>
    <w:rsid w:val="6F0B6C96"/>
    <w:rsid w:val="6F2A019B"/>
    <w:rsid w:val="6F6A27B8"/>
    <w:rsid w:val="6F781AAE"/>
    <w:rsid w:val="6FA67EF8"/>
    <w:rsid w:val="6FC0545D"/>
    <w:rsid w:val="6FE32681"/>
    <w:rsid w:val="6FFD868C"/>
    <w:rsid w:val="701F3363"/>
    <w:rsid w:val="702E0619"/>
    <w:rsid w:val="703849D5"/>
    <w:rsid w:val="705F4C76"/>
    <w:rsid w:val="706A53C9"/>
    <w:rsid w:val="70712092"/>
    <w:rsid w:val="70912956"/>
    <w:rsid w:val="70C03FCF"/>
    <w:rsid w:val="70E62CA2"/>
    <w:rsid w:val="70FA499F"/>
    <w:rsid w:val="71080E6A"/>
    <w:rsid w:val="71091B6B"/>
    <w:rsid w:val="711712EF"/>
    <w:rsid w:val="71350F39"/>
    <w:rsid w:val="71353C29"/>
    <w:rsid w:val="71733112"/>
    <w:rsid w:val="717954E9"/>
    <w:rsid w:val="71900E5F"/>
    <w:rsid w:val="71956476"/>
    <w:rsid w:val="71A87F57"/>
    <w:rsid w:val="72155D12"/>
    <w:rsid w:val="727A5D97"/>
    <w:rsid w:val="728564EA"/>
    <w:rsid w:val="72C2329A"/>
    <w:rsid w:val="733E131A"/>
    <w:rsid w:val="73426189"/>
    <w:rsid w:val="73AF7CC3"/>
    <w:rsid w:val="73C44DF0"/>
    <w:rsid w:val="73EE2B97"/>
    <w:rsid w:val="73F2195D"/>
    <w:rsid w:val="7400051E"/>
    <w:rsid w:val="74220495"/>
    <w:rsid w:val="742F60FC"/>
    <w:rsid w:val="743B50B2"/>
    <w:rsid w:val="74827185"/>
    <w:rsid w:val="74924E27"/>
    <w:rsid w:val="749B0247"/>
    <w:rsid w:val="74B57A97"/>
    <w:rsid w:val="74C4154C"/>
    <w:rsid w:val="750D4B8A"/>
    <w:rsid w:val="75271ADB"/>
    <w:rsid w:val="75497CA3"/>
    <w:rsid w:val="7590605C"/>
    <w:rsid w:val="75A66EA3"/>
    <w:rsid w:val="75AB7FC4"/>
    <w:rsid w:val="75B569F2"/>
    <w:rsid w:val="75BA021D"/>
    <w:rsid w:val="75C4732A"/>
    <w:rsid w:val="75E579CC"/>
    <w:rsid w:val="76257065"/>
    <w:rsid w:val="766F01AC"/>
    <w:rsid w:val="76C07AF1"/>
    <w:rsid w:val="76CF41D8"/>
    <w:rsid w:val="76E067DC"/>
    <w:rsid w:val="776C14F0"/>
    <w:rsid w:val="779C6EAE"/>
    <w:rsid w:val="77DA2E34"/>
    <w:rsid w:val="780A371A"/>
    <w:rsid w:val="780D7AF1"/>
    <w:rsid w:val="781C33ED"/>
    <w:rsid w:val="7833503D"/>
    <w:rsid w:val="786170B2"/>
    <w:rsid w:val="787F1108"/>
    <w:rsid w:val="78986F77"/>
    <w:rsid w:val="78D61108"/>
    <w:rsid w:val="793439F5"/>
    <w:rsid w:val="793D367B"/>
    <w:rsid w:val="7955321E"/>
    <w:rsid w:val="795C61F7"/>
    <w:rsid w:val="796E3D99"/>
    <w:rsid w:val="79817A0B"/>
    <w:rsid w:val="7984574E"/>
    <w:rsid w:val="799139C7"/>
    <w:rsid w:val="79BD5174"/>
    <w:rsid w:val="79EE2BC7"/>
    <w:rsid w:val="79FD0865"/>
    <w:rsid w:val="79FE72AE"/>
    <w:rsid w:val="7A0B3779"/>
    <w:rsid w:val="7A410F49"/>
    <w:rsid w:val="7A562872"/>
    <w:rsid w:val="7AB7E244"/>
    <w:rsid w:val="7AB80989"/>
    <w:rsid w:val="7AC34054"/>
    <w:rsid w:val="7AEE7323"/>
    <w:rsid w:val="7B1D5512"/>
    <w:rsid w:val="7B7B6CE0"/>
    <w:rsid w:val="7B8D7C88"/>
    <w:rsid w:val="7C0E12FE"/>
    <w:rsid w:val="7C252C88"/>
    <w:rsid w:val="7C7123FD"/>
    <w:rsid w:val="7C870086"/>
    <w:rsid w:val="7C9F3CAC"/>
    <w:rsid w:val="7CA53A11"/>
    <w:rsid w:val="7CC61BD9"/>
    <w:rsid w:val="7CE22FC4"/>
    <w:rsid w:val="7CEC7892"/>
    <w:rsid w:val="7CF809B2"/>
    <w:rsid w:val="7CF95B0B"/>
    <w:rsid w:val="7CFE0DF7"/>
    <w:rsid w:val="7D007C96"/>
    <w:rsid w:val="7D5316BF"/>
    <w:rsid w:val="7D86274A"/>
    <w:rsid w:val="7D9341B1"/>
    <w:rsid w:val="7DEF22B8"/>
    <w:rsid w:val="7E065567"/>
    <w:rsid w:val="7E464D80"/>
    <w:rsid w:val="7ECE2AEB"/>
    <w:rsid w:val="7ECE3A16"/>
    <w:rsid w:val="7ED93E46"/>
    <w:rsid w:val="7F771683"/>
    <w:rsid w:val="7F82628B"/>
    <w:rsid w:val="7FA32CA3"/>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12</Pages>
  <Words>5610</Words>
  <Characters>6051</Characters>
  <Lines>56</Lines>
  <Paragraphs>15</Paragraphs>
  <TotalTime>18</TotalTime>
  <ScaleCrop>false</ScaleCrop>
  <LinksUpToDate>false</LinksUpToDate>
  <CharactersWithSpaces>6703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2021-05-28T09:25:00Z</dcterms:created>
  <dc:creator>e510</dc:creator>
  <cp:lastModifiedBy>顺其自然</cp:lastModifiedBy>
  <cp:lastPrinted>2019-04-18T15:02:00Z</cp:lastPrinted>
  <dcterms:modified xsi:type="dcterms:W3CDTF">2025-08-28T03:06:40Z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eyJoZGlkIjoiMzEzZDllMGEzMjY0YTk3ZDNjZDQ1YWE5NTdkYjJjMjUiLCJ1c2VySWQiOiI0NzI5MTk4NzEifQ==</vt:lpwstr>
  </property>
</Properties>
</file>